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50" w:rsidRPr="00113A5B" w:rsidRDefault="00A97E7D" w:rsidP="000F4105">
      <w:pPr>
        <w:jc w:val="center"/>
        <w:rPr>
          <w:rFonts w:ascii="PT Serif" w:hAnsi="PT Serif"/>
          <w:b/>
          <w:color w:val="000000" w:themeColor="text1"/>
          <w:sz w:val="36"/>
          <w:szCs w:val="36"/>
        </w:rPr>
      </w:pPr>
      <w:r w:rsidRPr="00113A5B">
        <w:rPr>
          <w:rFonts w:ascii="PT Serif" w:hAnsi="PT Serif"/>
          <w:b/>
          <w:noProof/>
          <w:color w:val="000000" w:themeColor="text1"/>
          <w:sz w:val="36"/>
          <w:szCs w:val="3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345716</wp:posOffset>
            </wp:positionH>
            <wp:positionV relativeFrom="page">
              <wp:posOffset>572770</wp:posOffset>
            </wp:positionV>
            <wp:extent cx="2742565" cy="685165"/>
            <wp:effectExtent l="0" t="0" r="635" b="63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ulturaCientifica_1tinta_positivo-640x1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105" w:rsidRPr="00113A5B" w:rsidRDefault="000F4105" w:rsidP="000F4105">
      <w:pPr>
        <w:rPr>
          <w:rFonts w:ascii="PT Serif" w:hAnsi="PT Serif"/>
          <w:b/>
          <w:color w:val="000000" w:themeColor="text1"/>
          <w:sz w:val="36"/>
          <w:szCs w:val="36"/>
        </w:rPr>
      </w:pPr>
    </w:p>
    <w:p w:rsidR="00DC6707" w:rsidRPr="00113A5B" w:rsidRDefault="00DC6707" w:rsidP="00CF5757">
      <w:pPr>
        <w:jc w:val="center"/>
        <w:rPr>
          <w:rFonts w:ascii="PT Serif" w:hAnsi="PT Serif"/>
          <w:b/>
          <w:color w:val="000000" w:themeColor="text1"/>
          <w:sz w:val="36"/>
          <w:szCs w:val="36"/>
        </w:rPr>
      </w:pPr>
    </w:p>
    <w:p w:rsidR="009E55FB" w:rsidRPr="00113A5B" w:rsidRDefault="002163EB" w:rsidP="00CF5757">
      <w:pPr>
        <w:jc w:val="center"/>
        <w:rPr>
          <w:rFonts w:ascii="PT Serif" w:hAnsi="PT Serif"/>
          <w:b/>
          <w:color w:val="000000" w:themeColor="text1"/>
          <w:sz w:val="36"/>
          <w:szCs w:val="36"/>
        </w:rPr>
      </w:pPr>
      <w:r>
        <w:rPr>
          <w:rFonts w:ascii="PT Serif" w:hAnsi="PT Serif"/>
          <w:b/>
          <w:color w:val="000000" w:themeColor="text1"/>
          <w:sz w:val="36"/>
          <w:szCs w:val="36"/>
        </w:rPr>
        <w:t>Bueltan</w:t>
      </w:r>
      <w:r w:rsidR="00F15734" w:rsidRPr="00113A5B">
        <w:rPr>
          <w:rFonts w:ascii="PT Serif" w:hAnsi="PT Serif"/>
          <w:b/>
          <w:color w:val="000000" w:themeColor="text1"/>
          <w:sz w:val="36"/>
          <w:szCs w:val="36"/>
        </w:rPr>
        <w:t xml:space="preserve"> da Bizkaia Zientzia Plaza, dibulgazio zientifikoko ekitaldirik handiena </w:t>
      </w:r>
    </w:p>
    <w:p w:rsidR="00BE1898" w:rsidRPr="00113A5B" w:rsidRDefault="00BE1898" w:rsidP="00CF5757">
      <w:pPr>
        <w:jc w:val="both"/>
        <w:rPr>
          <w:rFonts w:ascii="PT Serif" w:hAnsi="PT Serif"/>
          <w:b/>
          <w:color w:val="000000" w:themeColor="text1"/>
          <w:sz w:val="36"/>
          <w:szCs w:val="36"/>
        </w:rPr>
      </w:pPr>
    </w:p>
    <w:p w:rsidR="00690891" w:rsidRPr="00113A5B" w:rsidRDefault="00690891" w:rsidP="00690891">
      <w:pPr>
        <w:pStyle w:val="Prrafodelista"/>
        <w:jc w:val="both"/>
        <w:rPr>
          <w:rFonts w:ascii="PT Serif" w:hAnsi="PT Serif"/>
          <w:b/>
          <w:i/>
          <w:color w:val="000000" w:themeColor="text1"/>
        </w:rPr>
      </w:pPr>
    </w:p>
    <w:p w:rsidR="00FD4565" w:rsidRPr="00113A5B" w:rsidRDefault="00147D7E" w:rsidP="00377FF7">
      <w:pPr>
        <w:pStyle w:val="Prrafodelista"/>
        <w:numPr>
          <w:ilvl w:val="0"/>
          <w:numId w:val="1"/>
        </w:numPr>
        <w:jc w:val="both"/>
        <w:rPr>
          <w:rFonts w:ascii="PT Serif" w:hAnsi="PT Serif"/>
          <w:i/>
          <w:color w:val="000000" w:themeColor="text1"/>
        </w:rPr>
      </w:pPr>
      <w:r>
        <w:rPr>
          <w:rFonts w:ascii="PT Serif" w:hAnsi="PT Serif"/>
          <w:i/>
          <w:color w:val="000000" w:themeColor="text1"/>
        </w:rPr>
        <w:t>Z</w:t>
      </w:r>
      <w:r w:rsidRPr="00113A5B">
        <w:rPr>
          <w:rFonts w:ascii="PT Serif" w:hAnsi="PT Serif"/>
          <w:i/>
          <w:color w:val="000000" w:themeColor="text1"/>
        </w:rPr>
        <w:t>ientzia orotariko publikora hurbiltzeko diseinatu</w:t>
      </w:r>
      <w:r>
        <w:rPr>
          <w:rFonts w:ascii="PT Serif" w:hAnsi="PT Serif"/>
          <w:i/>
          <w:color w:val="000000" w:themeColor="text1"/>
        </w:rPr>
        <w:t>tako</w:t>
      </w:r>
      <w:r w:rsidRPr="00113A5B">
        <w:rPr>
          <w:rFonts w:ascii="PT Serif" w:hAnsi="PT Serif"/>
          <w:i/>
          <w:color w:val="000000" w:themeColor="text1"/>
        </w:rPr>
        <w:t xml:space="preserve"> programazio zabal</w:t>
      </w:r>
      <w:r>
        <w:rPr>
          <w:rFonts w:ascii="PT Serif" w:hAnsi="PT Serif"/>
          <w:i/>
          <w:color w:val="000000" w:themeColor="text1"/>
        </w:rPr>
        <w:t xml:space="preserve">a eskainiko du Bizkaia Zientzia Plazak </w:t>
      </w:r>
      <w:r w:rsidRPr="00113A5B">
        <w:rPr>
          <w:rFonts w:ascii="PT Serif" w:hAnsi="PT Serif"/>
          <w:i/>
          <w:color w:val="000000" w:themeColor="text1"/>
        </w:rPr>
        <w:t>irailaren 13tik 29ra</w:t>
      </w:r>
      <w:r>
        <w:rPr>
          <w:rFonts w:ascii="PT Serif" w:hAnsi="PT Serif"/>
          <w:i/>
          <w:color w:val="000000" w:themeColor="text1"/>
        </w:rPr>
        <w:t>,</w:t>
      </w:r>
      <w:r w:rsidRPr="00113A5B">
        <w:rPr>
          <w:rFonts w:ascii="PT Serif" w:hAnsi="PT Serif"/>
          <w:i/>
          <w:color w:val="000000" w:themeColor="text1"/>
        </w:rPr>
        <w:t xml:space="preserve">  </w:t>
      </w:r>
      <w:r w:rsidR="005442D8" w:rsidRPr="00113A5B">
        <w:rPr>
          <w:rFonts w:ascii="PT Serif" w:hAnsi="PT Serif"/>
          <w:i/>
          <w:color w:val="000000" w:themeColor="text1"/>
        </w:rPr>
        <w:t>Euskal Herriko Unibertsitateko Kultura Zientifikoko Katedrak antolatzen duen</w:t>
      </w:r>
      <w:r>
        <w:rPr>
          <w:rFonts w:ascii="PT Serif" w:hAnsi="PT Serif"/>
          <w:i/>
          <w:color w:val="000000" w:themeColor="text1"/>
        </w:rPr>
        <w:t xml:space="preserve"> </w:t>
      </w:r>
      <w:r w:rsidR="005442D8" w:rsidRPr="00113A5B">
        <w:rPr>
          <w:rFonts w:ascii="PT Serif" w:hAnsi="PT Serif"/>
          <w:i/>
          <w:color w:val="000000" w:themeColor="text1"/>
        </w:rPr>
        <w:t>dibulgazio zientifikoko jaialdiaren</w:t>
      </w:r>
      <w:r w:rsidR="002163EB">
        <w:rPr>
          <w:rFonts w:ascii="PT Serif" w:hAnsi="PT Serif"/>
          <w:i/>
          <w:color w:val="000000" w:themeColor="text1"/>
        </w:rPr>
        <w:t xml:space="preserve"> bigarren edizioa</w:t>
      </w:r>
      <w:r>
        <w:rPr>
          <w:rFonts w:ascii="PT Serif" w:hAnsi="PT Serif"/>
          <w:i/>
          <w:color w:val="000000" w:themeColor="text1"/>
        </w:rPr>
        <w:t>n.</w:t>
      </w:r>
      <w:r w:rsidR="005442D8" w:rsidRPr="00113A5B">
        <w:rPr>
          <w:rFonts w:ascii="PT Serif" w:hAnsi="PT Serif"/>
          <w:i/>
          <w:color w:val="000000" w:themeColor="text1"/>
        </w:rPr>
        <w:t xml:space="preserve"> </w:t>
      </w:r>
    </w:p>
    <w:p w:rsidR="00441A09" w:rsidRPr="00113A5B" w:rsidRDefault="00441A09" w:rsidP="00441A09">
      <w:pPr>
        <w:pStyle w:val="Prrafodelista"/>
        <w:jc w:val="both"/>
        <w:rPr>
          <w:rFonts w:ascii="PT Serif" w:hAnsi="PT Serif"/>
          <w:i/>
          <w:color w:val="000000" w:themeColor="text1"/>
        </w:rPr>
      </w:pPr>
    </w:p>
    <w:p w:rsidR="009E55FB" w:rsidRPr="00113A5B" w:rsidRDefault="00147D7E" w:rsidP="000D6CAC">
      <w:pPr>
        <w:pStyle w:val="Prrafodelista"/>
        <w:numPr>
          <w:ilvl w:val="0"/>
          <w:numId w:val="1"/>
        </w:numPr>
        <w:jc w:val="both"/>
        <w:rPr>
          <w:rFonts w:ascii="PT Serif" w:hAnsi="PT Serif"/>
          <w:color w:val="000000" w:themeColor="text1"/>
        </w:rPr>
      </w:pPr>
      <w:r>
        <w:rPr>
          <w:rFonts w:ascii="PT Serif" w:hAnsi="PT Serif"/>
          <w:i/>
          <w:color w:val="000000" w:themeColor="text1"/>
        </w:rPr>
        <w:t>Z</w:t>
      </w:r>
      <w:r w:rsidR="002904F8" w:rsidRPr="00113A5B">
        <w:rPr>
          <w:rFonts w:ascii="PT Serif" w:hAnsi="PT Serif"/>
          <w:i/>
          <w:color w:val="000000" w:themeColor="text1"/>
        </w:rPr>
        <w:t>azpi ekitaldi bilduko ditu</w:t>
      </w:r>
      <w:r>
        <w:rPr>
          <w:rFonts w:ascii="PT Serif" w:hAnsi="PT Serif"/>
          <w:i/>
          <w:color w:val="000000" w:themeColor="text1"/>
        </w:rPr>
        <w:t xml:space="preserve"> guztira programak,</w:t>
      </w:r>
      <w:r w:rsidR="002904F8" w:rsidRPr="00113A5B">
        <w:rPr>
          <w:rFonts w:ascii="PT Serif" w:hAnsi="PT Serif"/>
          <w:i/>
          <w:color w:val="000000" w:themeColor="text1"/>
        </w:rPr>
        <w:t xml:space="preserve"> </w:t>
      </w:r>
      <w:proofErr w:type="spellStart"/>
      <w:r w:rsidR="002904F8" w:rsidRPr="00113A5B">
        <w:rPr>
          <w:rFonts w:ascii="PT Serif" w:hAnsi="PT Serif"/>
          <w:i/>
          <w:color w:val="000000" w:themeColor="text1"/>
        </w:rPr>
        <w:t>Ciencia</w:t>
      </w:r>
      <w:proofErr w:type="spellEnd"/>
      <w:r w:rsidR="002904F8" w:rsidRPr="00113A5B">
        <w:rPr>
          <w:rFonts w:ascii="PT Serif" w:hAnsi="PT Serif"/>
          <w:i/>
          <w:color w:val="000000" w:themeColor="text1"/>
        </w:rPr>
        <w:t xml:space="preserve"> Show bakarrizketa zientifi</w:t>
      </w:r>
      <w:r w:rsidR="00F069C1">
        <w:rPr>
          <w:rFonts w:ascii="PT Serif" w:hAnsi="PT Serif"/>
          <w:i/>
          <w:color w:val="000000" w:themeColor="text1"/>
        </w:rPr>
        <w:t>koen lehiaketa</w:t>
      </w:r>
      <w:r w:rsidR="007E5476">
        <w:rPr>
          <w:rFonts w:ascii="PT Serif" w:hAnsi="PT Serif"/>
          <w:i/>
          <w:color w:val="000000" w:themeColor="text1"/>
        </w:rPr>
        <w:t>ren finala</w:t>
      </w:r>
      <w:r w:rsidR="00F069C1">
        <w:rPr>
          <w:rFonts w:ascii="PT Serif" w:hAnsi="PT Serif"/>
          <w:i/>
          <w:color w:val="000000" w:themeColor="text1"/>
        </w:rPr>
        <w:t xml:space="preserve"> eta </w:t>
      </w:r>
      <w:proofErr w:type="spellStart"/>
      <w:r w:rsidR="00F069C1">
        <w:rPr>
          <w:rFonts w:ascii="PT Serif" w:hAnsi="PT Serif"/>
          <w:i/>
          <w:color w:val="000000" w:themeColor="text1"/>
        </w:rPr>
        <w:t>Naukas</w:t>
      </w:r>
      <w:proofErr w:type="spellEnd"/>
      <w:r w:rsidR="00F069C1">
        <w:rPr>
          <w:rFonts w:ascii="PT Serif" w:hAnsi="PT Serif"/>
          <w:i/>
          <w:color w:val="000000" w:themeColor="text1"/>
        </w:rPr>
        <w:t xml:space="preserve"> Bilbao</w:t>
      </w:r>
      <w:r w:rsidR="002904F8" w:rsidRPr="00113A5B">
        <w:rPr>
          <w:rFonts w:ascii="PT Serif" w:hAnsi="PT Serif"/>
          <w:i/>
          <w:color w:val="000000" w:themeColor="text1"/>
        </w:rPr>
        <w:t xml:space="preserve">ren zortzigarren edizioa, </w:t>
      </w:r>
      <w:r>
        <w:rPr>
          <w:rFonts w:ascii="PT Serif" w:hAnsi="PT Serif"/>
          <w:i/>
          <w:color w:val="000000" w:themeColor="text1"/>
        </w:rPr>
        <w:t>besteak beste.</w:t>
      </w:r>
      <w:r w:rsidR="002904F8" w:rsidRPr="00113A5B">
        <w:rPr>
          <w:rFonts w:ascii="PT Serif" w:hAnsi="PT Serif"/>
          <w:i/>
          <w:color w:val="000000" w:themeColor="text1"/>
        </w:rPr>
        <w:t xml:space="preserve"> </w:t>
      </w:r>
    </w:p>
    <w:p w:rsidR="009E55FB" w:rsidRPr="00113A5B" w:rsidRDefault="009E55FB" w:rsidP="00CF5757">
      <w:pPr>
        <w:jc w:val="both"/>
        <w:rPr>
          <w:rFonts w:ascii="PT Serif" w:hAnsi="PT Serif"/>
          <w:color w:val="000000" w:themeColor="text1"/>
        </w:rPr>
      </w:pPr>
    </w:p>
    <w:p w:rsidR="00736428" w:rsidRPr="00113A5B" w:rsidRDefault="001B20E9" w:rsidP="00736428">
      <w:pPr>
        <w:jc w:val="both"/>
        <w:rPr>
          <w:rFonts w:ascii="PT Serif" w:hAnsi="PT Serif"/>
          <w:color w:val="000000" w:themeColor="text1"/>
        </w:rPr>
      </w:pPr>
      <w:r w:rsidRPr="00113A5B">
        <w:rPr>
          <w:rFonts w:ascii="PT Serif" w:hAnsi="PT Serif"/>
          <w:color w:val="000000" w:themeColor="text1"/>
        </w:rPr>
        <w:t xml:space="preserve">(Bilbo, 2018ko iraila).- </w:t>
      </w:r>
      <w:r w:rsidR="00147D7E">
        <w:rPr>
          <w:rFonts w:ascii="PT Serif" w:hAnsi="PT Serif"/>
          <w:color w:val="000000" w:themeColor="text1"/>
        </w:rPr>
        <w:t xml:space="preserve">Zientziaren agertoki handia izango da berriz ere Bizkaia aurtengo irailean </w:t>
      </w:r>
      <w:r w:rsidRPr="00113A5B">
        <w:rPr>
          <w:rFonts w:ascii="PT Serif" w:hAnsi="PT Serif"/>
          <w:color w:val="000000" w:themeColor="text1"/>
        </w:rPr>
        <w:t>Bizkaia Zientzia Plaza</w:t>
      </w:r>
      <w:r w:rsidR="00147D7E">
        <w:rPr>
          <w:rFonts w:ascii="PT Serif" w:hAnsi="PT Serif"/>
          <w:color w:val="000000" w:themeColor="text1"/>
        </w:rPr>
        <w:t xml:space="preserve"> jaialdia</w:t>
      </w:r>
      <w:r w:rsidRPr="00113A5B">
        <w:rPr>
          <w:rFonts w:ascii="PT Serif" w:hAnsi="PT Serif"/>
          <w:color w:val="000000" w:themeColor="text1"/>
        </w:rPr>
        <w:t xml:space="preserve">ri esker, zientziarekin ikasteko eta gozatzeko aukera eskaintzen duen </w:t>
      </w:r>
      <w:r w:rsidR="00147D7E">
        <w:rPr>
          <w:rFonts w:ascii="PT Serif" w:hAnsi="PT Serif"/>
          <w:color w:val="000000" w:themeColor="text1"/>
        </w:rPr>
        <w:t xml:space="preserve">orotariko </w:t>
      </w:r>
      <w:r w:rsidRPr="00113A5B">
        <w:rPr>
          <w:rFonts w:ascii="PT Serif" w:hAnsi="PT Serif"/>
          <w:color w:val="000000" w:themeColor="text1"/>
        </w:rPr>
        <w:t>publiko</w:t>
      </w:r>
      <w:r w:rsidR="00F069C1">
        <w:rPr>
          <w:rFonts w:ascii="PT Serif" w:hAnsi="PT Serif"/>
          <w:color w:val="000000" w:themeColor="text1"/>
        </w:rPr>
        <w:t>ar</w:t>
      </w:r>
      <w:r w:rsidRPr="00113A5B">
        <w:rPr>
          <w:rFonts w:ascii="PT Serif" w:hAnsi="PT Serif"/>
          <w:color w:val="000000" w:themeColor="text1"/>
        </w:rPr>
        <w:t xml:space="preserve">entzako topaketa. </w:t>
      </w:r>
      <w:r w:rsidR="00A27F5E">
        <w:rPr>
          <w:rFonts w:ascii="PT Serif" w:hAnsi="PT Serif"/>
          <w:color w:val="000000" w:themeColor="text1"/>
        </w:rPr>
        <w:t>I</w:t>
      </w:r>
      <w:r w:rsidR="00A27F5E" w:rsidRPr="00113A5B">
        <w:rPr>
          <w:rFonts w:ascii="PT Serif" w:hAnsi="PT Serif"/>
          <w:color w:val="000000" w:themeColor="text1"/>
        </w:rPr>
        <w:t xml:space="preserve">railaren 13tik 29ra </w:t>
      </w:r>
      <w:r w:rsidR="00A27F5E">
        <w:rPr>
          <w:rFonts w:ascii="PT Serif" w:hAnsi="PT Serif"/>
          <w:color w:val="000000" w:themeColor="text1"/>
        </w:rPr>
        <w:t>egingo</w:t>
      </w:r>
      <w:r w:rsidR="00A27F5E" w:rsidRPr="00113A5B">
        <w:rPr>
          <w:rFonts w:ascii="PT Serif" w:hAnsi="PT Serif"/>
          <w:color w:val="000000" w:themeColor="text1"/>
        </w:rPr>
        <w:t xml:space="preserve"> da </w:t>
      </w:r>
      <w:r w:rsidR="007E5476">
        <w:rPr>
          <w:rFonts w:ascii="PT Serif" w:hAnsi="PT Serif"/>
          <w:color w:val="000000" w:themeColor="text1"/>
        </w:rPr>
        <w:t>d</w:t>
      </w:r>
      <w:r w:rsidRPr="00113A5B">
        <w:rPr>
          <w:rFonts w:ascii="PT Serif" w:hAnsi="PT Serif"/>
          <w:color w:val="000000" w:themeColor="text1"/>
        </w:rPr>
        <w:t>ibulgazio zientifikok</w:t>
      </w:r>
      <w:r w:rsidR="00A27F5E">
        <w:rPr>
          <w:rFonts w:ascii="PT Serif" w:hAnsi="PT Serif"/>
          <w:color w:val="000000" w:themeColor="text1"/>
        </w:rPr>
        <w:t xml:space="preserve">o jaialdiaren </w:t>
      </w:r>
      <w:r w:rsidR="00147D7E">
        <w:rPr>
          <w:rFonts w:ascii="PT Serif" w:hAnsi="PT Serif"/>
          <w:color w:val="000000" w:themeColor="text1"/>
        </w:rPr>
        <w:t xml:space="preserve">bigarren edizioa </w:t>
      </w:r>
      <w:r w:rsidRPr="00113A5B">
        <w:rPr>
          <w:rFonts w:ascii="PT Serif" w:hAnsi="PT Serif"/>
          <w:color w:val="000000" w:themeColor="text1"/>
        </w:rPr>
        <w:t xml:space="preserve">Euskalduna Jauregian eta Euskal Herriko Unibertsitateko Bizkaia Aretoan, Bilbon, eta lurralde historikoko hainbat udalerritara ere </w:t>
      </w:r>
      <w:r w:rsidR="00A27F5E">
        <w:rPr>
          <w:rFonts w:ascii="PT Serif" w:hAnsi="PT Serif"/>
          <w:color w:val="000000" w:themeColor="text1"/>
        </w:rPr>
        <w:t>hedatuko</w:t>
      </w:r>
      <w:r w:rsidRPr="00113A5B">
        <w:rPr>
          <w:rFonts w:ascii="PT Serif" w:hAnsi="PT Serif"/>
          <w:color w:val="000000" w:themeColor="text1"/>
        </w:rPr>
        <w:t xml:space="preserve"> da.</w:t>
      </w:r>
    </w:p>
    <w:p w:rsidR="00736428" w:rsidRPr="00113A5B" w:rsidRDefault="00736428" w:rsidP="00395A9C">
      <w:pPr>
        <w:jc w:val="both"/>
        <w:rPr>
          <w:rFonts w:ascii="PT Serif" w:hAnsi="PT Serif"/>
          <w:color w:val="000000" w:themeColor="text1"/>
        </w:rPr>
      </w:pPr>
    </w:p>
    <w:p w:rsidR="00736428" w:rsidRPr="00113A5B" w:rsidRDefault="007E5476" w:rsidP="00D57592">
      <w:pPr>
        <w:jc w:val="both"/>
        <w:rPr>
          <w:rFonts w:ascii="PT Serif" w:hAnsi="PT Serif"/>
          <w:color w:val="000000" w:themeColor="text1"/>
        </w:rPr>
      </w:pPr>
      <w:hyperlink r:id="rId7" w:history="1">
        <w:r w:rsidR="00594082" w:rsidRPr="00113A5B">
          <w:rPr>
            <w:rStyle w:val="Hipervnculo"/>
            <w:rFonts w:ascii="PT Serif" w:hAnsi="PT Serif"/>
          </w:rPr>
          <w:t>Euskal Herriko Unibertsitatearen Kultura Zientifikoko Katedrak</w:t>
        </w:r>
      </w:hyperlink>
      <w:r w:rsidR="00594082" w:rsidRPr="00113A5B">
        <w:rPr>
          <w:rFonts w:ascii="PT Serif" w:hAnsi="PT Serif"/>
          <w:color w:val="000000" w:themeColor="text1"/>
        </w:rPr>
        <w:t xml:space="preserve"> antolatzen du jaialdia hainbat erakunderen laguntzarekin, besteak beste, Ekonomia, Industria eta Lehia Ministerioko Espainiako Zientzia eta Teknologia Fundazioa (FECYT). Guztira, zazpi ekitaldi </w:t>
      </w:r>
      <w:r w:rsidR="00A27F5E">
        <w:rPr>
          <w:rFonts w:ascii="PT Serif" w:hAnsi="PT Serif"/>
          <w:color w:val="000000" w:themeColor="text1"/>
        </w:rPr>
        <w:t>izango dira, denak doakoak,</w:t>
      </w:r>
      <w:r w:rsidR="00594082" w:rsidRPr="00113A5B">
        <w:rPr>
          <w:rFonts w:ascii="PT Serif" w:hAnsi="PT Serif"/>
          <w:color w:val="000000" w:themeColor="text1"/>
        </w:rPr>
        <w:t xml:space="preserve"> eta zientziarekin lotutako ehun hizlari eta gonbidatutik gora jarduera zientifikoar</w:t>
      </w:r>
      <w:r>
        <w:rPr>
          <w:rFonts w:ascii="PT Serif" w:hAnsi="PT Serif"/>
          <w:color w:val="000000" w:themeColor="text1"/>
        </w:rPr>
        <w:t>en alor desberdinak jorratuko dituzte</w:t>
      </w:r>
      <w:r w:rsidR="00A27F5E">
        <w:rPr>
          <w:rFonts w:ascii="PT Serif" w:hAnsi="PT Serif"/>
          <w:color w:val="000000" w:themeColor="text1"/>
        </w:rPr>
        <w:t xml:space="preserve">, </w:t>
      </w:r>
      <w:r w:rsidR="00594082" w:rsidRPr="00113A5B">
        <w:rPr>
          <w:rFonts w:ascii="PT Serif" w:hAnsi="PT Serif"/>
          <w:color w:val="000000" w:themeColor="text1"/>
        </w:rPr>
        <w:t>hainbat erregistro eta formatu baliatuta, hala nola hitzaldiak, ikuskizunak eta tailerrak.</w:t>
      </w:r>
    </w:p>
    <w:p w:rsidR="00043BC7" w:rsidRPr="00113A5B" w:rsidRDefault="00043BC7" w:rsidP="00395A9C">
      <w:pPr>
        <w:jc w:val="both"/>
        <w:rPr>
          <w:rFonts w:ascii="PT Serif" w:hAnsi="PT Serif"/>
          <w:color w:val="000000" w:themeColor="text1"/>
        </w:rPr>
      </w:pPr>
    </w:p>
    <w:p w:rsidR="00043BC7" w:rsidRPr="00113A5B" w:rsidRDefault="00043BC7" w:rsidP="00043BC7">
      <w:pPr>
        <w:jc w:val="both"/>
        <w:rPr>
          <w:rFonts w:ascii="PT Serif" w:hAnsi="PT Serif"/>
          <w:b/>
          <w:color w:val="000000" w:themeColor="text1"/>
        </w:rPr>
      </w:pPr>
      <w:r w:rsidRPr="00113A5B">
        <w:rPr>
          <w:rFonts w:ascii="PT Serif" w:hAnsi="PT Serif"/>
          <w:b/>
          <w:color w:val="000000" w:themeColor="text1"/>
        </w:rPr>
        <w:t>Luxuzko gonbidatuak</w:t>
      </w:r>
    </w:p>
    <w:p w:rsidR="00043BC7" w:rsidRPr="00113A5B" w:rsidRDefault="00043BC7" w:rsidP="00043BC7">
      <w:pPr>
        <w:jc w:val="both"/>
        <w:rPr>
          <w:rFonts w:ascii="PT Serif" w:hAnsi="PT Serif"/>
          <w:color w:val="000000" w:themeColor="text1"/>
        </w:rPr>
      </w:pPr>
    </w:p>
    <w:p w:rsidR="00043BC7" w:rsidRPr="00113A5B" w:rsidRDefault="00043BC7" w:rsidP="00043BC7">
      <w:pPr>
        <w:jc w:val="both"/>
        <w:rPr>
          <w:rFonts w:ascii="PT Serif" w:hAnsi="PT Serif"/>
          <w:color w:val="000000" w:themeColor="text1"/>
        </w:rPr>
      </w:pPr>
      <w:proofErr w:type="spellStart"/>
      <w:r w:rsidRPr="00113A5B">
        <w:rPr>
          <w:rFonts w:ascii="PT Serif" w:hAnsi="PT Serif"/>
          <w:color w:val="000000" w:themeColor="text1"/>
        </w:rPr>
        <w:t>Naukas</w:t>
      </w:r>
      <w:proofErr w:type="spellEnd"/>
      <w:r w:rsidRPr="00113A5B">
        <w:rPr>
          <w:rFonts w:ascii="PT Serif" w:hAnsi="PT Serif"/>
          <w:color w:val="000000" w:themeColor="text1"/>
        </w:rPr>
        <w:t xml:space="preserve"> Bilbao</w:t>
      </w:r>
      <w:r w:rsidR="00A27F5E">
        <w:rPr>
          <w:rFonts w:ascii="PT Serif" w:hAnsi="PT Serif"/>
          <w:color w:val="000000" w:themeColor="text1"/>
        </w:rPr>
        <w:t xml:space="preserve"> da jaialdiaren ekitaldi nagusi</w:t>
      </w:r>
      <w:r w:rsidRPr="00113A5B">
        <w:rPr>
          <w:rFonts w:ascii="PT Serif" w:hAnsi="PT Serif"/>
          <w:color w:val="000000" w:themeColor="text1"/>
        </w:rPr>
        <w:t>a</w:t>
      </w:r>
      <w:r w:rsidR="00A27F5E">
        <w:rPr>
          <w:rFonts w:ascii="PT Serif" w:hAnsi="PT Serif"/>
          <w:color w:val="000000" w:themeColor="text1"/>
        </w:rPr>
        <w:t xml:space="preserve"> eta bertan izango dira zientziaren munduko </w:t>
      </w:r>
      <w:r w:rsidRPr="00113A5B">
        <w:rPr>
          <w:rFonts w:ascii="PT Serif" w:hAnsi="PT Serif"/>
          <w:color w:val="000000" w:themeColor="text1"/>
        </w:rPr>
        <w:t>perts</w:t>
      </w:r>
      <w:r w:rsidR="00A27F5E">
        <w:rPr>
          <w:rFonts w:ascii="PT Serif" w:hAnsi="PT Serif"/>
          <w:color w:val="000000" w:themeColor="text1"/>
        </w:rPr>
        <w:t>ona garrantzitsuenetako zenbait</w:t>
      </w:r>
      <w:r w:rsidR="00C26141">
        <w:rPr>
          <w:rFonts w:ascii="PT Serif" w:hAnsi="PT Serif"/>
          <w:color w:val="000000" w:themeColor="text1"/>
        </w:rPr>
        <w:t>.</w:t>
      </w:r>
      <w:r w:rsidR="00A27F5E">
        <w:rPr>
          <w:rFonts w:ascii="PT Serif" w:hAnsi="PT Serif"/>
          <w:color w:val="000000" w:themeColor="text1"/>
        </w:rPr>
        <w:t xml:space="preserve"> </w:t>
      </w:r>
      <w:proofErr w:type="spellStart"/>
      <w:r w:rsidRPr="00113A5B">
        <w:rPr>
          <w:rFonts w:ascii="PT Serif" w:hAnsi="PT Serif"/>
          <w:b/>
          <w:color w:val="000000" w:themeColor="text1"/>
        </w:rPr>
        <w:t>Alicia</w:t>
      </w:r>
      <w:proofErr w:type="spellEnd"/>
      <w:r w:rsidRPr="00113A5B">
        <w:rPr>
          <w:rFonts w:ascii="PT Serif" w:hAnsi="PT Serif"/>
          <w:b/>
          <w:color w:val="000000" w:themeColor="text1"/>
        </w:rPr>
        <w:t xml:space="preserve"> </w:t>
      </w:r>
      <w:proofErr w:type="spellStart"/>
      <w:r w:rsidRPr="00113A5B">
        <w:rPr>
          <w:rFonts w:ascii="PT Serif" w:hAnsi="PT Serif"/>
          <w:b/>
          <w:color w:val="000000" w:themeColor="text1"/>
        </w:rPr>
        <w:t>Sintes</w:t>
      </w:r>
      <w:proofErr w:type="spellEnd"/>
      <w:r w:rsidRPr="00113A5B">
        <w:rPr>
          <w:rFonts w:ascii="PT Serif" w:hAnsi="PT Serif"/>
          <w:color w:val="000000" w:themeColor="text1"/>
        </w:rPr>
        <w:t>,</w:t>
      </w:r>
      <w:r w:rsidR="00A27F5E">
        <w:rPr>
          <w:rFonts w:ascii="PT Serif" w:hAnsi="PT Serif"/>
          <w:color w:val="000000" w:themeColor="text1"/>
        </w:rPr>
        <w:t xml:space="preserve"> esaterako,</w:t>
      </w:r>
      <w:r w:rsidRPr="00113A5B">
        <w:rPr>
          <w:rFonts w:ascii="PT Serif" w:hAnsi="PT Serif"/>
          <w:color w:val="000000" w:themeColor="text1"/>
        </w:rPr>
        <w:t xml:space="preserve"> 2017ko Fisikako Nobel saria</w:t>
      </w:r>
      <w:r w:rsidR="00C26141">
        <w:rPr>
          <w:rFonts w:ascii="PT Serif" w:hAnsi="PT Serif"/>
          <w:color w:val="000000" w:themeColor="text1"/>
        </w:rPr>
        <w:t xml:space="preserve"> irabazi zuen</w:t>
      </w:r>
      <w:r w:rsidRPr="00113A5B">
        <w:rPr>
          <w:rFonts w:ascii="PT Serif" w:hAnsi="PT Serif"/>
          <w:color w:val="000000" w:themeColor="text1"/>
        </w:rPr>
        <w:t xml:space="preserve"> grabitazio-uhinen detekzioan parte hartu duen talde zientifiko nazional bakarraren fisikaria eta zuzendaria</w:t>
      </w:r>
      <w:r w:rsidR="007E5476">
        <w:rPr>
          <w:rFonts w:ascii="PT Serif" w:hAnsi="PT Serif"/>
          <w:color w:val="000000" w:themeColor="text1"/>
        </w:rPr>
        <w:t xml:space="preserve"> da</w:t>
      </w:r>
      <w:r w:rsidRPr="00113A5B">
        <w:rPr>
          <w:rFonts w:ascii="PT Serif" w:hAnsi="PT Serif"/>
          <w:color w:val="000000" w:themeColor="text1"/>
        </w:rPr>
        <w:t>.</w:t>
      </w:r>
    </w:p>
    <w:p w:rsidR="00043BC7" w:rsidRPr="00113A5B" w:rsidRDefault="00043BC7" w:rsidP="00043BC7">
      <w:pPr>
        <w:jc w:val="both"/>
        <w:rPr>
          <w:rFonts w:ascii="PT Serif" w:hAnsi="PT Serif"/>
          <w:color w:val="000000" w:themeColor="text1"/>
        </w:rPr>
      </w:pPr>
    </w:p>
    <w:p w:rsidR="00D57592" w:rsidRPr="00113A5B" w:rsidRDefault="00C26141" w:rsidP="00043BC7">
      <w:pPr>
        <w:jc w:val="both"/>
        <w:rPr>
          <w:rFonts w:ascii="PT Serif" w:hAnsi="PT Serif"/>
          <w:color w:val="000000" w:themeColor="text1"/>
        </w:rPr>
      </w:pPr>
      <w:r>
        <w:rPr>
          <w:rFonts w:ascii="PT Serif" w:hAnsi="PT Serif"/>
          <w:color w:val="000000" w:themeColor="text1"/>
        </w:rPr>
        <w:t>H</w:t>
      </w:r>
      <w:r w:rsidR="00F069C1">
        <w:rPr>
          <w:rFonts w:ascii="PT Serif" w:hAnsi="PT Serif"/>
          <w:color w:val="000000" w:themeColor="text1"/>
        </w:rPr>
        <w:t>urrengo Medikuntza edo F</w:t>
      </w:r>
      <w:r w:rsidR="00043BC7" w:rsidRPr="00113A5B">
        <w:rPr>
          <w:rFonts w:ascii="PT Serif" w:hAnsi="PT Serif"/>
          <w:color w:val="000000" w:themeColor="text1"/>
        </w:rPr>
        <w:t xml:space="preserve">isiologiako Nobel sarirako kinieletan ageri da </w:t>
      </w:r>
      <w:r w:rsidRPr="00C26141">
        <w:rPr>
          <w:rFonts w:ascii="PT Serif" w:hAnsi="PT Serif"/>
          <w:b/>
          <w:color w:val="000000" w:themeColor="text1"/>
        </w:rPr>
        <w:t xml:space="preserve">Francis </w:t>
      </w:r>
      <w:proofErr w:type="spellStart"/>
      <w:r w:rsidRPr="00C26141">
        <w:rPr>
          <w:rFonts w:ascii="PT Serif" w:hAnsi="PT Serif"/>
          <w:b/>
          <w:color w:val="000000" w:themeColor="text1"/>
        </w:rPr>
        <w:t>Mojica</w:t>
      </w:r>
      <w:proofErr w:type="spellEnd"/>
      <w:r>
        <w:rPr>
          <w:rFonts w:ascii="PT Serif" w:hAnsi="PT Serif"/>
          <w:color w:val="000000" w:themeColor="text1"/>
        </w:rPr>
        <w:t xml:space="preserve"> </w:t>
      </w:r>
      <w:r w:rsidR="00043BC7" w:rsidRPr="00113A5B">
        <w:rPr>
          <w:rFonts w:ascii="PT Serif" w:hAnsi="PT Serif"/>
          <w:color w:val="000000" w:themeColor="text1"/>
        </w:rPr>
        <w:t xml:space="preserve">CRISPR edizio genetikoko teknika iraultzailearen oinarriak ezarri izanagatik. </w:t>
      </w:r>
      <w:r w:rsidRPr="00113A5B">
        <w:rPr>
          <w:rFonts w:ascii="PT Serif" w:hAnsi="PT Serif"/>
          <w:color w:val="000000" w:themeColor="text1"/>
        </w:rPr>
        <w:t>Alacanteko Unibertsitateko mikrobiologo eta ikertzailea</w:t>
      </w:r>
      <w:r>
        <w:rPr>
          <w:rFonts w:ascii="PT Serif" w:hAnsi="PT Serif"/>
          <w:color w:val="000000" w:themeColor="text1"/>
        </w:rPr>
        <w:t>k</w:t>
      </w:r>
      <w:r w:rsidRPr="00113A5B">
        <w:rPr>
          <w:rFonts w:ascii="PT Serif" w:hAnsi="PT Serif"/>
          <w:color w:val="000000" w:themeColor="text1"/>
        </w:rPr>
        <w:t xml:space="preserve"> parte-hartze berezia </w:t>
      </w:r>
      <w:r>
        <w:rPr>
          <w:rFonts w:ascii="PT Serif" w:hAnsi="PT Serif"/>
          <w:color w:val="000000" w:themeColor="text1"/>
        </w:rPr>
        <w:t xml:space="preserve">egingo du </w:t>
      </w:r>
      <w:proofErr w:type="spellStart"/>
      <w:r>
        <w:rPr>
          <w:rFonts w:ascii="PT Serif" w:hAnsi="PT Serif"/>
          <w:color w:val="000000" w:themeColor="text1"/>
        </w:rPr>
        <w:t>Naukas</w:t>
      </w:r>
      <w:proofErr w:type="spellEnd"/>
      <w:r>
        <w:rPr>
          <w:rFonts w:ascii="PT Serif" w:hAnsi="PT Serif"/>
          <w:color w:val="000000" w:themeColor="text1"/>
        </w:rPr>
        <w:t xml:space="preserve"> </w:t>
      </w:r>
      <w:proofErr w:type="spellStart"/>
      <w:r>
        <w:rPr>
          <w:rFonts w:ascii="PT Serif" w:hAnsi="PT Serif"/>
          <w:color w:val="000000" w:themeColor="text1"/>
        </w:rPr>
        <w:t>Bilbaon</w:t>
      </w:r>
      <w:proofErr w:type="spellEnd"/>
      <w:r>
        <w:rPr>
          <w:rFonts w:ascii="PT Serif" w:hAnsi="PT Serif"/>
          <w:color w:val="000000" w:themeColor="text1"/>
        </w:rPr>
        <w:t>.</w:t>
      </w:r>
    </w:p>
    <w:p w:rsidR="00D57592" w:rsidRPr="00113A5B" w:rsidRDefault="00D57592" w:rsidP="00043BC7">
      <w:pPr>
        <w:jc w:val="both"/>
        <w:rPr>
          <w:rFonts w:ascii="PT Serif" w:hAnsi="PT Serif"/>
          <w:color w:val="000000" w:themeColor="text1"/>
        </w:rPr>
      </w:pPr>
    </w:p>
    <w:p w:rsidR="00D57592" w:rsidRPr="00113A5B" w:rsidRDefault="00D57592" w:rsidP="00043BC7">
      <w:pPr>
        <w:jc w:val="both"/>
        <w:rPr>
          <w:rFonts w:ascii="PT Serif" w:hAnsi="PT Serif"/>
          <w:color w:val="000000" w:themeColor="text1"/>
        </w:rPr>
      </w:pPr>
    </w:p>
    <w:p w:rsidR="00043BC7" w:rsidRPr="00113A5B" w:rsidRDefault="00043BC7" w:rsidP="00043BC7">
      <w:pPr>
        <w:jc w:val="both"/>
        <w:rPr>
          <w:rFonts w:ascii="PT Serif" w:hAnsi="PT Serif"/>
          <w:color w:val="000000" w:themeColor="text1"/>
        </w:rPr>
      </w:pPr>
      <w:r w:rsidRPr="00113A5B">
        <w:rPr>
          <w:rFonts w:ascii="PT Serif" w:hAnsi="PT Serif"/>
          <w:b/>
          <w:color w:val="000000" w:themeColor="text1"/>
        </w:rPr>
        <w:t>Juan Carlos Ortega</w:t>
      </w:r>
      <w:r w:rsidRPr="00113A5B">
        <w:rPr>
          <w:rFonts w:ascii="PT Serif" w:hAnsi="PT Serif"/>
          <w:color w:val="000000" w:themeColor="text1"/>
        </w:rPr>
        <w:t xml:space="preserve"> umorista, Buenafuenteren programako ohiko kolaboratzailea eta ibilbide profesionalari </w:t>
      </w:r>
      <w:r w:rsidR="00F069C1">
        <w:rPr>
          <w:rFonts w:ascii="PT Serif" w:hAnsi="PT Serif"/>
          <w:color w:val="000000" w:themeColor="text1"/>
        </w:rPr>
        <w:t>2</w:t>
      </w:r>
      <w:r w:rsidRPr="00113A5B">
        <w:rPr>
          <w:rFonts w:ascii="PT Serif" w:hAnsi="PT Serif"/>
          <w:color w:val="000000" w:themeColor="text1"/>
        </w:rPr>
        <w:t xml:space="preserve">016. urteko </w:t>
      </w:r>
      <w:proofErr w:type="spellStart"/>
      <w:r w:rsidRPr="00113A5B">
        <w:rPr>
          <w:rFonts w:ascii="PT Serif" w:hAnsi="PT Serif"/>
          <w:color w:val="000000" w:themeColor="text1"/>
        </w:rPr>
        <w:t>Ondas</w:t>
      </w:r>
      <w:proofErr w:type="spellEnd"/>
      <w:r w:rsidRPr="00113A5B">
        <w:rPr>
          <w:rFonts w:ascii="PT Serif" w:hAnsi="PT Serif"/>
          <w:color w:val="000000" w:themeColor="text1"/>
        </w:rPr>
        <w:t xml:space="preserve"> sariduna</w:t>
      </w:r>
      <w:r w:rsidR="00F069C1">
        <w:rPr>
          <w:rFonts w:ascii="PT Serif" w:hAnsi="PT Serif"/>
          <w:color w:val="000000" w:themeColor="text1"/>
        </w:rPr>
        <w:t>k ere hartuko du parte. B</w:t>
      </w:r>
      <w:r w:rsidRPr="00113A5B">
        <w:rPr>
          <w:rFonts w:ascii="PT Serif" w:hAnsi="PT Serif"/>
          <w:color w:val="000000" w:themeColor="text1"/>
        </w:rPr>
        <w:t xml:space="preserve">aita </w:t>
      </w:r>
      <w:r w:rsidR="00F069C1" w:rsidRPr="00113A5B">
        <w:rPr>
          <w:rFonts w:ascii="PT Serif" w:hAnsi="PT Serif"/>
          <w:color w:val="000000" w:themeColor="text1"/>
        </w:rPr>
        <w:t xml:space="preserve">terapia alternatiboen eta hauen egokitasuna bermatzen duten frogarik ezaren inguruko ikertzaile </w:t>
      </w:r>
      <w:r w:rsidR="00F069C1" w:rsidRPr="00113A5B">
        <w:rPr>
          <w:rFonts w:ascii="PT Serif" w:hAnsi="PT Serif"/>
          <w:color w:val="000000" w:themeColor="text1"/>
        </w:rPr>
        <w:lastRenderedPageBreak/>
        <w:t>eta z</w:t>
      </w:r>
      <w:r w:rsidR="00F069C1">
        <w:rPr>
          <w:rFonts w:ascii="PT Serif" w:hAnsi="PT Serif"/>
          <w:color w:val="000000" w:themeColor="text1"/>
        </w:rPr>
        <w:t>abalkunde lanagatik ezaguna den</w:t>
      </w:r>
      <w:r w:rsidR="00F069C1" w:rsidRPr="00113A5B">
        <w:rPr>
          <w:rFonts w:ascii="PT Serif" w:hAnsi="PT Serif"/>
          <w:color w:val="000000" w:themeColor="text1"/>
        </w:rPr>
        <w:t xml:space="preserve"> </w:t>
      </w:r>
      <w:proofErr w:type="spellStart"/>
      <w:r w:rsidRPr="00113A5B">
        <w:rPr>
          <w:rFonts w:ascii="PT Serif" w:hAnsi="PT Serif"/>
          <w:b/>
          <w:color w:val="000000" w:themeColor="text1"/>
        </w:rPr>
        <w:t>Edzard</w:t>
      </w:r>
      <w:proofErr w:type="spellEnd"/>
      <w:r w:rsidRPr="00113A5B">
        <w:rPr>
          <w:rFonts w:ascii="PT Serif" w:hAnsi="PT Serif"/>
          <w:b/>
          <w:color w:val="000000" w:themeColor="text1"/>
        </w:rPr>
        <w:t xml:space="preserve"> </w:t>
      </w:r>
      <w:proofErr w:type="spellStart"/>
      <w:r w:rsidRPr="00113A5B">
        <w:rPr>
          <w:rFonts w:ascii="PT Serif" w:hAnsi="PT Serif"/>
          <w:b/>
          <w:color w:val="000000" w:themeColor="text1"/>
        </w:rPr>
        <w:t>Ernst</w:t>
      </w:r>
      <w:proofErr w:type="spellEnd"/>
      <w:r w:rsidR="00F069C1">
        <w:rPr>
          <w:rFonts w:ascii="PT Serif" w:hAnsi="PT Serif"/>
          <w:color w:val="000000" w:themeColor="text1"/>
        </w:rPr>
        <w:t xml:space="preserve"> </w:t>
      </w:r>
      <w:r w:rsidR="00F069C1" w:rsidRPr="00113A5B">
        <w:rPr>
          <w:rFonts w:ascii="PT Serif" w:hAnsi="PT Serif"/>
          <w:color w:val="000000" w:themeColor="text1"/>
        </w:rPr>
        <w:t>medikuntza-katedraduna eta medikuntza alternatiboaren alorreko ikertzaile aditua</w:t>
      </w:r>
      <w:r w:rsidR="00F069C1">
        <w:rPr>
          <w:rFonts w:ascii="PT Serif" w:hAnsi="PT Serif"/>
          <w:color w:val="000000" w:themeColor="text1"/>
        </w:rPr>
        <w:t>.</w:t>
      </w:r>
    </w:p>
    <w:p w:rsidR="00043BC7" w:rsidRPr="00113A5B" w:rsidRDefault="00043BC7" w:rsidP="00395A9C">
      <w:pPr>
        <w:jc w:val="both"/>
        <w:rPr>
          <w:rFonts w:ascii="PT Serif" w:hAnsi="PT Serif"/>
          <w:color w:val="000000" w:themeColor="text1"/>
        </w:rPr>
      </w:pPr>
    </w:p>
    <w:p w:rsidR="00B26B0A" w:rsidRPr="00113A5B" w:rsidRDefault="00F069C1" w:rsidP="00395A9C">
      <w:pPr>
        <w:jc w:val="both"/>
        <w:rPr>
          <w:rFonts w:ascii="PT Serif" w:hAnsi="PT Serif"/>
          <w:b/>
          <w:color w:val="000000" w:themeColor="text1"/>
        </w:rPr>
      </w:pPr>
      <w:r>
        <w:rPr>
          <w:rFonts w:ascii="PT Serif" w:hAnsi="PT Serif"/>
          <w:b/>
          <w:color w:val="000000" w:themeColor="text1"/>
        </w:rPr>
        <w:t>Orotariko p</w:t>
      </w:r>
      <w:r w:rsidR="00043BC7" w:rsidRPr="00113A5B">
        <w:rPr>
          <w:rFonts w:ascii="PT Serif" w:hAnsi="PT Serif"/>
          <w:b/>
          <w:color w:val="000000" w:themeColor="text1"/>
        </w:rPr>
        <w:t>ubliko</w:t>
      </w:r>
      <w:r>
        <w:rPr>
          <w:rFonts w:ascii="PT Serif" w:hAnsi="PT Serif"/>
          <w:b/>
          <w:color w:val="000000" w:themeColor="text1"/>
        </w:rPr>
        <w:t>ar</w:t>
      </w:r>
      <w:r w:rsidR="00043BC7" w:rsidRPr="00113A5B">
        <w:rPr>
          <w:rFonts w:ascii="PT Serif" w:hAnsi="PT Serif"/>
          <w:b/>
          <w:color w:val="000000" w:themeColor="text1"/>
        </w:rPr>
        <w:t>entzako programa</w:t>
      </w:r>
    </w:p>
    <w:p w:rsidR="00043BC7" w:rsidRPr="00113A5B" w:rsidRDefault="00043BC7" w:rsidP="00395A9C">
      <w:pPr>
        <w:jc w:val="both"/>
        <w:rPr>
          <w:rFonts w:ascii="PT Serif" w:hAnsi="PT Serif"/>
          <w:color w:val="000000" w:themeColor="text1"/>
        </w:rPr>
      </w:pPr>
    </w:p>
    <w:p w:rsidR="00B26B0A" w:rsidRPr="00113A5B" w:rsidRDefault="00F069C1" w:rsidP="00395A9C">
      <w:pPr>
        <w:jc w:val="both"/>
        <w:rPr>
          <w:rFonts w:ascii="PT Serif" w:hAnsi="PT Serif"/>
          <w:color w:val="000000" w:themeColor="text1"/>
        </w:rPr>
      </w:pPr>
      <w:r>
        <w:rPr>
          <w:rFonts w:ascii="PT Serif" w:hAnsi="PT Serif"/>
          <w:color w:val="000000" w:themeColor="text1"/>
        </w:rPr>
        <w:t>B</w:t>
      </w:r>
      <w:r w:rsidR="00F15734" w:rsidRPr="00113A5B">
        <w:rPr>
          <w:rFonts w:ascii="PT Serif" w:hAnsi="PT Serif"/>
          <w:color w:val="000000" w:themeColor="text1"/>
        </w:rPr>
        <w:t xml:space="preserve">ereziki aipagarriak dira </w:t>
      </w:r>
      <w:proofErr w:type="spellStart"/>
      <w:r w:rsidR="00F15734" w:rsidRPr="00113A5B">
        <w:rPr>
          <w:rFonts w:ascii="PT Serif" w:hAnsi="PT Serif"/>
          <w:b/>
          <w:color w:val="000000" w:themeColor="text1"/>
        </w:rPr>
        <w:t>Naukas</w:t>
      </w:r>
      <w:proofErr w:type="spellEnd"/>
      <w:r w:rsidR="00F15734" w:rsidRPr="00113A5B">
        <w:rPr>
          <w:rFonts w:ascii="PT Serif" w:hAnsi="PT Serif"/>
          <w:b/>
          <w:color w:val="000000" w:themeColor="text1"/>
        </w:rPr>
        <w:t xml:space="preserve"> Bilbao </w:t>
      </w:r>
      <w:r w:rsidR="00F15734" w:rsidRPr="00113A5B">
        <w:rPr>
          <w:rFonts w:ascii="PT Serif" w:hAnsi="PT Serif"/>
          <w:color w:val="000000" w:themeColor="text1"/>
        </w:rPr>
        <w:t xml:space="preserve">hitzaldi </w:t>
      </w:r>
      <w:proofErr w:type="spellStart"/>
      <w:r w:rsidR="00F15734" w:rsidRPr="00113A5B">
        <w:rPr>
          <w:rFonts w:ascii="PT Serif" w:hAnsi="PT Serif"/>
          <w:color w:val="000000" w:themeColor="text1"/>
        </w:rPr>
        <w:t>dibulgatiboak</w:t>
      </w:r>
      <w:proofErr w:type="spellEnd"/>
      <w:r w:rsidR="00F15734" w:rsidRPr="00113A5B">
        <w:rPr>
          <w:rFonts w:ascii="PT Serif" w:hAnsi="PT Serif"/>
          <w:color w:val="000000" w:themeColor="text1"/>
        </w:rPr>
        <w:t xml:space="preserve">, gaztelaniaz burutzen den dibulgazio </w:t>
      </w:r>
      <w:r>
        <w:rPr>
          <w:rFonts w:ascii="PT Serif" w:hAnsi="PT Serif"/>
          <w:color w:val="000000" w:themeColor="text1"/>
        </w:rPr>
        <w:t>zientifikoko ekitaldi nagusia</w:t>
      </w:r>
      <w:r w:rsidR="00F15734" w:rsidRPr="00113A5B">
        <w:rPr>
          <w:rFonts w:ascii="PT Serif" w:hAnsi="PT Serif"/>
          <w:color w:val="000000" w:themeColor="text1"/>
        </w:rPr>
        <w:t xml:space="preserve">. </w:t>
      </w:r>
      <w:r>
        <w:rPr>
          <w:rFonts w:ascii="PT Serif" w:hAnsi="PT Serif"/>
          <w:color w:val="000000" w:themeColor="text1"/>
        </w:rPr>
        <w:t>Aurten</w:t>
      </w:r>
      <w:r w:rsidR="009152EE">
        <w:rPr>
          <w:rFonts w:ascii="PT Serif" w:hAnsi="PT Serif"/>
          <w:color w:val="000000" w:themeColor="text1"/>
        </w:rPr>
        <w:t>goa</w:t>
      </w:r>
      <w:r w:rsidR="00F15734" w:rsidRPr="00113A5B">
        <w:rPr>
          <w:rFonts w:ascii="PT Serif" w:hAnsi="PT Serif"/>
          <w:color w:val="000000" w:themeColor="text1"/>
        </w:rPr>
        <w:t xml:space="preserve"> zortzigarren edizio</w:t>
      </w:r>
      <w:r w:rsidR="009152EE">
        <w:rPr>
          <w:rFonts w:ascii="PT Serif" w:hAnsi="PT Serif"/>
          <w:color w:val="000000" w:themeColor="text1"/>
        </w:rPr>
        <w:t>a izan</w:t>
      </w:r>
      <w:r>
        <w:rPr>
          <w:rFonts w:ascii="PT Serif" w:hAnsi="PT Serif"/>
          <w:color w:val="000000" w:themeColor="text1"/>
        </w:rPr>
        <w:t>go</w:t>
      </w:r>
      <w:r w:rsidR="00F15734" w:rsidRPr="00113A5B">
        <w:rPr>
          <w:rFonts w:ascii="PT Serif" w:hAnsi="PT Serif"/>
          <w:color w:val="000000" w:themeColor="text1"/>
        </w:rPr>
        <w:t xml:space="preserve"> d</w:t>
      </w:r>
      <w:r>
        <w:rPr>
          <w:rFonts w:ascii="PT Serif" w:hAnsi="PT Serif"/>
          <w:color w:val="000000" w:themeColor="text1"/>
        </w:rPr>
        <w:t xml:space="preserve">a irailaren 14an eta 15ean </w:t>
      </w:r>
      <w:r w:rsidR="009152EE">
        <w:rPr>
          <w:rFonts w:ascii="PT Serif" w:hAnsi="PT Serif"/>
          <w:color w:val="000000" w:themeColor="text1"/>
        </w:rPr>
        <w:t>eta, bigarren urtez, Euskalduna Jauregiaren Auditoriumean</w:t>
      </w:r>
      <w:r w:rsidR="00F15734" w:rsidRPr="00113A5B">
        <w:rPr>
          <w:rFonts w:ascii="PT Serif" w:hAnsi="PT Serif"/>
          <w:color w:val="000000" w:themeColor="text1"/>
        </w:rPr>
        <w:t xml:space="preserve"> </w:t>
      </w:r>
      <w:r w:rsidR="009152EE">
        <w:rPr>
          <w:rFonts w:ascii="PT Serif" w:hAnsi="PT Serif"/>
          <w:color w:val="000000" w:themeColor="text1"/>
        </w:rPr>
        <w:t>eging</w:t>
      </w:r>
      <w:r w:rsidR="00F15734" w:rsidRPr="00113A5B">
        <w:rPr>
          <w:rFonts w:ascii="PT Serif" w:hAnsi="PT Serif"/>
          <w:color w:val="000000" w:themeColor="text1"/>
        </w:rPr>
        <w:t>o da, 2017. urtean bi saioetako bakoitzean 2.000 pertsona bildu eta aurreko urteetako Naukas Bilbao ekitaldiaren bertaratuen kopurua hirukoiztu ondoren.</w:t>
      </w:r>
      <w:r w:rsidR="00113A5B" w:rsidRPr="00113A5B">
        <w:rPr>
          <w:rFonts w:ascii="PT Serif" w:hAnsi="PT Serif"/>
          <w:color w:val="000000" w:themeColor="text1"/>
        </w:rPr>
        <w:t xml:space="preserve"> </w:t>
      </w:r>
    </w:p>
    <w:p w:rsidR="00A71DC8" w:rsidRPr="00113A5B" w:rsidRDefault="00A71DC8" w:rsidP="00395A9C">
      <w:pPr>
        <w:jc w:val="both"/>
        <w:rPr>
          <w:rFonts w:ascii="PT Serif" w:hAnsi="PT Serif"/>
          <w:color w:val="000000" w:themeColor="text1"/>
        </w:rPr>
      </w:pPr>
    </w:p>
    <w:p w:rsidR="00A71DC8" w:rsidRPr="00113A5B" w:rsidRDefault="005912CF" w:rsidP="00395A9C">
      <w:pPr>
        <w:jc w:val="both"/>
        <w:rPr>
          <w:rFonts w:ascii="PT Serif" w:hAnsi="PT Serif"/>
          <w:color w:val="000000" w:themeColor="text1"/>
        </w:rPr>
      </w:pPr>
      <w:proofErr w:type="spellStart"/>
      <w:r w:rsidRPr="00113A5B">
        <w:rPr>
          <w:rFonts w:ascii="PT Serif" w:hAnsi="PT Serif"/>
          <w:color w:val="000000" w:themeColor="text1"/>
        </w:rPr>
        <w:t>Naukas</w:t>
      </w:r>
      <w:proofErr w:type="spellEnd"/>
      <w:r w:rsidRPr="00113A5B">
        <w:rPr>
          <w:rFonts w:ascii="PT Serif" w:hAnsi="PT Serif"/>
          <w:color w:val="000000" w:themeColor="text1"/>
        </w:rPr>
        <w:t xml:space="preserve"> Bilbao</w:t>
      </w:r>
      <w:r w:rsidR="009152EE">
        <w:rPr>
          <w:rFonts w:ascii="PT Serif" w:hAnsi="PT Serif"/>
          <w:color w:val="000000" w:themeColor="text1"/>
        </w:rPr>
        <w:t xml:space="preserve"> baino lehen</w:t>
      </w:r>
      <w:r w:rsidRPr="00113A5B">
        <w:rPr>
          <w:rFonts w:ascii="PT Serif" w:hAnsi="PT Serif"/>
          <w:color w:val="000000" w:themeColor="text1"/>
        </w:rPr>
        <w:t xml:space="preserve">, irailaren 13an, </w:t>
      </w:r>
      <w:r w:rsidRPr="00113A5B">
        <w:rPr>
          <w:rFonts w:ascii="PT Serif" w:hAnsi="PT Serif"/>
          <w:b/>
          <w:color w:val="000000" w:themeColor="text1"/>
        </w:rPr>
        <w:t>Naukas PRO</w:t>
      </w:r>
      <w:r w:rsidRPr="00113A5B">
        <w:rPr>
          <w:rFonts w:ascii="PT Serif" w:hAnsi="PT Serif"/>
          <w:color w:val="000000" w:themeColor="text1"/>
        </w:rPr>
        <w:t xml:space="preserve"> ekitaldiak zientziaren jardun profesionalaren inguruko ha</w:t>
      </w:r>
      <w:r w:rsidR="009152EE">
        <w:rPr>
          <w:rFonts w:ascii="PT Serif" w:hAnsi="PT Serif"/>
          <w:color w:val="000000" w:themeColor="text1"/>
        </w:rPr>
        <w:t>inbat ikuspegi aurkeztuko ditu. Zentro zientifikoetako ikertzaileek</w:t>
      </w:r>
      <w:r w:rsidRPr="00113A5B">
        <w:rPr>
          <w:rFonts w:ascii="PT Serif" w:hAnsi="PT Serif"/>
          <w:color w:val="000000" w:themeColor="text1"/>
        </w:rPr>
        <w:t xml:space="preserve"> </w:t>
      </w:r>
      <w:r w:rsidR="009152EE">
        <w:rPr>
          <w:rFonts w:ascii="PT Serif" w:hAnsi="PT Serif"/>
          <w:color w:val="000000" w:themeColor="text1"/>
        </w:rPr>
        <w:t xml:space="preserve">haien lanaren inguruko </w:t>
      </w:r>
      <w:r w:rsidRPr="00113A5B">
        <w:rPr>
          <w:rFonts w:ascii="PT Serif" w:hAnsi="PT Serif"/>
          <w:color w:val="000000" w:themeColor="text1"/>
        </w:rPr>
        <w:t xml:space="preserve">20 minutuko hitzaldiak eskainiko dituzte. </w:t>
      </w:r>
    </w:p>
    <w:p w:rsidR="00EA1E33" w:rsidRPr="00113A5B" w:rsidRDefault="00EA1E33" w:rsidP="001B20E9">
      <w:pPr>
        <w:jc w:val="both"/>
        <w:rPr>
          <w:rFonts w:ascii="PT Serif" w:hAnsi="PT Serif"/>
          <w:color w:val="000000" w:themeColor="text1"/>
        </w:rPr>
      </w:pPr>
    </w:p>
    <w:p w:rsidR="00862FB8" w:rsidRDefault="009152EE" w:rsidP="00752A39">
      <w:pPr>
        <w:jc w:val="both"/>
        <w:rPr>
          <w:rFonts w:ascii="PT Serif" w:hAnsi="PT Serif"/>
          <w:color w:val="000000" w:themeColor="text1"/>
        </w:rPr>
      </w:pPr>
      <w:r>
        <w:rPr>
          <w:rFonts w:ascii="PT Serif" w:hAnsi="PT Serif"/>
          <w:color w:val="000000" w:themeColor="text1"/>
        </w:rPr>
        <w:t>Gazteenentzat zuzendutako jardueren artean</w:t>
      </w:r>
      <w:r w:rsidR="00AE00DD">
        <w:rPr>
          <w:rFonts w:ascii="PT Serif" w:hAnsi="PT Serif"/>
          <w:color w:val="000000" w:themeColor="text1"/>
        </w:rPr>
        <w:t xml:space="preserve">, </w:t>
      </w:r>
      <w:r w:rsidR="000732C7" w:rsidRPr="00113A5B">
        <w:rPr>
          <w:rFonts w:ascii="PT Serif" w:hAnsi="PT Serif"/>
          <w:color w:val="000000" w:themeColor="text1"/>
        </w:rPr>
        <w:t xml:space="preserve">bigarren hezkuntzako ikasleen </w:t>
      </w:r>
      <w:proofErr w:type="spellStart"/>
      <w:r w:rsidR="000732C7" w:rsidRPr="00113A5B">
        <w:rPr>
          <w:rFonts w:ascii="PT Serif" w:hAnsi="PT Serif"/>
          <w:b/>
          <w:color w:val="000000" w:themeColor="text1"/>
        </w:rPr>
        <w:t>Ciencia</w:t>
      </w:r>
      <w:proofErr w:type="spellEnd"/>
      <w:r w:rsidR="000732C7" w:rsidRPr="00113A5B">
        <w:rPr>
          <w:rFonts w:ascii="PT Serif" w:hAnsi="PT Serif"/>
          <w:b/>
          <w:color w:val="000000" w:themeColor="text1"/>
        </w:rPr>
        <w:t xml:space="preserve"> Show</w:t>
      </w:r>
      <w:r w:rsidR="00AE00DD">
        <w:rPr>
          <w:rFonts w:ascii="PT Serif" w:hAnsi="PT Serif"/>
          <w:color w:val="000000" w:themeColor="text1"/>
        </w:rPr>
        <w:t xml:space="preserve"> bakarrizketa </w:t>
      </w:r>
      <w:r w:rsidR="000732C7" w:rsidRPr="00113A5B">
        <w:rPr>
          <w:rFonts w:ascii="PT Serif" w:hAnsi="PT Serif"/>
          <w:color w:val="000000" w:themeColor="text1"/>
        </w:rPr>
        <w:t>lehiaketa</w:t>
      </w:r>
      <w:r w:rsidR="00AE00DD">
        <w:rPr>
          <w:rFonts w:ascii="PT Serif" w:hAnsi="PT Serif"/>
          <w:color w:val="000000" w:themeColor="text1"/>
        </w:rPr>
        <w:t xml:space="preserve">ren finala egingo da </w:t>
      </w:r>
      <w:r w:rsidR="00AE00DD" w:rsidRPr="00113A5B">
        <w:rPr>
          <w:rFonts w:ascii="PT Serif" w:hAnsi="PT Serif"/>
          <w:color w:val="000000" w:themeColor="text1"/>
        </w:rPr>
        <w:t>irailaren 13an</w:t>
      </w:r>
      <w:r w:rsidR="000732C7" w:rsidRPr="00113A5B">
        <w:rPr>
          <w:rFonts w:ascii="PT Serif" w:hAnsi="PT Serif"/>
          <w:color w:val="000000" w:themeColor="text1"/>
        </w:rPr>
        <w:t xml:space="preserve">. </w:t>
      </w:r>
      <w:r w:rsidR="00AE00DD">
        <w:rPr>
          <w:rFonts w:ascii="PT Serif" w:hAnsi="PT Serif"/>
          <w:color w:val="000000" w:themeColor="text1"/>
        </w:rPr>
        <w:t xml:space="preserve">Baita </w:t>
      </w:r>
      <w:proofErr w:type="spellStart"/>
      <w:r w:rsidR="00AE00DD" w:rsidRPr="00113A5B">
        <w:rPr>
          <w:rFonts w:ascii="PT Serif" w:hAnsi="PT Serif"/>
          <w:b/>
          <w:color w:val="000000" w:themeColor="text1"/>
        </w:rPr>
        <w:t>Naukas</w:t>
      </w:r>
      <w:proofErr w:type="spellEnd"/>
      <w:r w:rsidR="00AE00DD" w:rsidRPr="00113A5B">
        <w:rPr>
          <w:rFonts w:ascii="PT Serif" w:hAnsi="PT Serif"/>
          <w:b/>
          <w:color w:val="000000" w:themeColor="text1"/>
        </w:rPr>
        <w:t xml:space="preserve"> </w:t>
      </w:r>
      <w:proofErr w:type="spellStart"/>
      <w:r w:rsidR="00AE00DD" w:rsidRPr="00113A5B">
        <w:rPr>
          <w:rFonts w:ascii="PT Serif" w:hAnsi="PT Serif"/>
          <w:b/>
          <w:color w:val="000000" w:themeColor="text1"/>
        </w:rPr>
        <w:t>Kids</w:t>
      </w:r>
      <w:proofErr w:type="spellEnd"/>
      <w:r w:rsidR="00AE00DD">
        <w:rPr>
          <w:rFonts w:ascii="PT Serif" w:hAnsi="PT Serif"/>
          <w:b/>
          <w:color w:val="000000" w:themeColor="text1"/>
        </w:rPr>
        <w:t xml:space="preserve">. </w:t>
      </w:r>
      <w:r w:rsidR="00AE00DD" w:rsidRPr="00113A5B">
        <w:rPr>
          <w:rFonts w:ascii="PT Serif" w:hAnsi="PT Serif"/>
          <w:color w:val="000000" w:themeColor="text1"/>
        </w:rPr>
        <w:t>irailaren 16an</w:t>
      </w:r>
      <w:r w:rsidR="00AE00DD" w:rsidRPr="00113A5B">
        <w:rPr>
          <w:rFonts w:ascii="PT Serif" w:hAnsi="PT Serif"/>
          <w:b/>
          <w:color w:val="000000" w:themeColor="text1"/>
        </w:rPr>
        <w:t xml:space="preserve"> </w:t>
      </w:r>
      <w:r w:rsidR="00AE00DD" w:rsidRPr="00113A5B">
        <w:rPr>
          <w:rFonts w:ascii="PT Serif" w:hAnsi="PT Serif"/>
          <w:color w:val="000000" w:themeColor="text1"/>
        </w:rPr>
        <w:t xml:space="preserve">haur eta nerabeei zientziarekin modu </w:t>
      </w:r>
      <w:r w:rsidR="00AE00DD">
        <w:rPr>
          <w:rFonts w:ascii="PT Serif" w:hAnsi="PT Serif"/>
          <w:color w:val="000000" w:themeColor="text1"/>
        </w:rPr>
        <w:t>dibertigarrian</w:t>
      </w:r>
      <w:r w:rsidR="00AE00DD" w:rsidRPr="00113A5B">
        <w:rPr>
          <w:rFonts w:ascii="PT Serif" w:hAnsi="PT Serif"/>
          <w:color w:val="000000" w:themeColor="text1"/>
        </w:rPr>
        <w:t xml:space="preserve"> ikastea posible dela frogatzea </w:t>
      </w:r>
      <w:r w:rsidR="00AE00DD">
        <w:rPr>
          <w:rFonts w:ascii="PT Serif" w:hAnsi="PT Serif"/>
          <w:color w:val="000000" w:themeColor="text1"/>
        </w:rPr>
        <w:t>helburu duen</w:t>
      </w:r>
      <w:r w:rsidR="00F86628">
        <w:rPr>
          <w:rFonts w:ascii="PT Serif" w:hAnsi="PT Serif"/>
          <w:color w:val="000000" w:themeColor="text1"/>
        </w:rPr>
        <w:t xml:space="preserve"> ekitaldia</w:t>
      </w:r>
      <w:r w:rsidR="00AE00DD">
        <w:rPr>
          <w:rFonts w:ascii="PT Serif" w:hAnsi="PT Serif"/>
          <w:color w:val="000000" w:themeColor="text1"/>
        </w:rPr>
        <w:t>.</w:t>
      </w:r>
    </w:p>
    <w:p w:rsidR="00AE00DD" w:rsidRPr="00113A5B" w:rsidRDefault="00AE00DD" w:rsidP="00752A39">
      <w:pPr>
        <w:jc w:val="both"/>
        <w:rPr>
          <w:rFonts w:ascii="PT Serif" w:hAnsi="PT Serif"/>
          <w:color w:val="000000" w:themeColor="text1"/>
        </w:rPr>
      </w:pPr>
    </w:p>
    <w:p w:rsidR="005912CF" w:rsidRPr="00113A5B" w:rsidRDefault="00752A39" w:rsidP="005912CF">
      <w:pPr>
        <w:jc w:val="both"/>
        <w:rPr>
          <w:rFonts w:ascii="PT Serif" w:hAnsi="PT Serif"/>
          <w:color w:val="000000" w:themeColor="text1"/>
        </w:rPr>
      </w:pPr>
      <w:r w:rsidRPr="00113A5B">
        <w:rPr>
          <w:rFonts w:ascii="PT Serif" w:hAnsi="PT Serif"/>
          <w:color w:val="000000" w:themeColor="text1"/>
        </w:rPr>
        <w:t xml:space="preserve">Euskal Herriko Unibertsitateko Bizkaia Aretoan, irailaren 16an, </w:t>
      </w:r>
      <w:r w:rsidRPr="00113A5B">
        <w:rPr>
          <w:rFonts w:ascii="PT Serif" w:hAnsi="PT Serif"/>
          <w:b/>
          <w:color w:val="000000" w:themeColor="text1"/>
        </w:rPr>
        <w:t xml:space="preserve">Scenio </w:t>
      </w:r>
      <w:r w:rsidRPr="00113A5B">
        <w:rPr>
          <w:rFonts w:ascii="PT Serif" w:hAnsi="PT Serif"/>
          <w:color w:val="000000" w:themeColor="text1"/>
        </w:rPr>
        <w:t>ekitaldiaren bigarren edizioa izango d</w:t>
      </w:r>
      <w:r w:rsidR="0022434E">
        <w:rPr>
          <w:rFonts w:ascii="PT Serif" w:hAnsi="PT Serif"/>
          <w:color w:val="000000" w:themeColor="text1"/>
        </w:rPr>
        <w:t>a. Bertan, ezohiko ikuspuntu</w:t>
      </w:r>
      <w:r w:rsidRPr="00113A5B">
        <w:rPr>
          <w:rFonts w:ascii="PT Serif" w:hAnsi="PT Serif"/>
          <w:color w:val="000000" w:themeColor="text1"/>
        </w:rPr>
        <w:t xml:space="preserve">tik jorratuko da zientzia, jarduera zientifikoa eta </w:t>
      </w:r>
      <w:r w:rsidR="0022434E">
        <w:rPr>
          <w:rFonts w:ascii="PT Serif" w:hAnsi="PT Serif"/>
          <w:color w:val="000000" w:themeColor="text1"/>
        </w:rPr>
        <w:t xml:space="preserve">dibertsioa </w:t>
      </w:r>
      <w:r w:rsidRPr="00113A5B">
        <w:rPr>
          <w:rFonts w:ascii="PT Serif" w:hAnsi="PT Serif"/>
          <w:color w:val="000000" w:themeColor="text1"/>
        </w:rPr>
        <w:t xml:space="preserve">uztartuta, sormenezko dibulgaziorako pentsatutako espazio batean. </w:t>
      </w:r>
    </w:p>
    <w:p w:rsidR="00B26B0A" w:rsidRPr="00113A5B" w:rsidRDefault="00B26B0A" w:rsidP="001B20E9">
      <w:pPr>
        <w:jc w:val="both"/>
        <w:rPr>
          <w:rFonts w:ascii="PT Serif" w:hAnsi="PT Serif"/>
          <w:color w:val="000000" w:themeColor="text1"/>
        </w:rPr>
      </w:pPr>
    </w:p>
    <w:p w:rsidR="001B20E9" w:rsidRPr="00113A5B" w:rsidRDefault="00752A39" w:rsidP="001B20E9">
      <w:pPr>
        <w:jc w:val="both"/>
        <w:rPr>
          <w:rFonts w:ascii="PT Serif" w:hAnsi="PT Serif"/>
          <w:color w:val="000000" w:themeColor="text1"/>
        </w:rPr>
      </w:pPr>
      <w:r w:rsidRPr="00113A5B">
        <w:rPr>
          <w:rFonts w:ascii="PT Serif" w:hAnsi="PT Serif"/>
          <w:b/>
          <w:color w:val="000000" w:themeColor="text1"/>
        </w:rPr>
        <w:t>Jakinduriek mundue erreko dau!</w:t>
      </w:r>
      <w:r w:rsidR="0022434E">
        <w:rPr>
          <w:rFonts w:ascii="PT Serif" w:hAnsi="PT Serif"/>
          <w:color w:val="000000" w:themeColor="text1"/>
        </w:rPr>
        <w:t xml:space="preserve"> </w:t>
      </w:r>
      <w:r w:rsidR="0022434E">
        <w:rPr>
          <w:rFonts w:ascii="PT Serif" w:hAnsi="PT Serif"/>
          <w:b/>
          <w:color w:val="000000" w:themeColor="text1"/>
        </w:rPr>
        <w:t>(</w:t>
      </w:r>
      <w:proofErr w:type="spellStart"/>
      <w:r w:rsidR="0022434E">
        <w:rPr>
          <w:rFonts w:ascii="PT Serif" w:hAnsi="PT Serif"/>
          <w:b/>
          <w:color w:val="000000" w:themeColor="text1"/>
        </w:rPr>
        <w:t>Bertsozientzia</w:t>
      </w:r>
      <w:proofErr w:type="spellEnd"/>
      <w:r w:rsidR="0022434E">
        <w:rPr>
          <w:rFonts w:ascii="PT Serif" w:hAnsi="PT Serif"/>
          <w:b/>
          <w:color w:val="000000" w:themeColor="text1"/>
        </w:rPr>
        <w:t>)</w:t>
      </w:r>
      <w:r w:rsidR="0022434E" w:rsidRPr="00113A5B">
        <w:rPr>
          <w:rFonts w:ascii="PT Serif" w:hAnsi="PT Serif"/>
          <w:color w:val="000000" w:themeColor="text1"/>
        </w:rPr>
        <w:t xml:space="preserve"> </w:t>
      </w:r>
      <w:r w:rsidR="0022434E">
        <w:rPr>
          <w:rFonts w:ascii="PT Serif" w:hAnsi="PT Serif"/>
          <w:color w:val="000000" w:themeColor="text1"/>
        </w:rPr>
        <w:t>ekimen ezaguna</w:t>
      </w:r>
      <w:r w:rsidRPr="00113A5B">
        <w:rPr>
          <w:rFonts w:ascii="PT Serif" w:hAnsi="PT Serif"/>
          <w:color w:val="000000" w:themeColor="text1"/>
        </w:rPr>
        <w:t xml:space="preserve"> ez da faltako.</w:t>
      </w:r>
      <w:r w:rsidRPr="00113A5B">
        <w:rPr>
          <w:rFonts w:ascii="PT Serif" w:hAnsi="PT Serif"/>
          <w:b/>
          <w:color w:val="000000" w:themeColor="text1"/>
        </w:rPr>
        <w:t xml:space="preserve"> </w:t>
      </w:r>
      <w:r w:rsidR="0022434E">
        <w:rPr>
          <w:rFonts w:ascii="PT Serif" w:hAnsi="PT Serif"/>
          <w:color w:val="000000" w:themeColor="text1"/>
        </w:rPr>
        <w:t>I</w:t>
      </w:r>
      <w:r w:rsidRPr="00113A5B">
        <w:rPr>
          <w:rFonts w:ascii="PT Serif" w:hAnsi="PT Serif"/>
          <w:color w:val="000000" w:themeColor="text1"/>
        </w:rPr>
        <w:t>railaren 20tik 29ra Ondarroa</w:t>
      </w:r>
      <w:r w:rsidR="0022434E">
        <w:rPr>
          <w:rFonts w:ascii="PT Serif" w:hAnsi="PT Serif"/>
          <w:color w:val="000000" w:themeColor="text1"/>
        </w:rPr>
        <w:t>ra</w:t>
      </w:r>
      <w:r w:rsidRPr="00113A5B">
        <w:rPr>
          <w:rFonts w:ascii="PT Serif" w:hAnsi="PT Serif"/>
          <w:color w:val="000000" w:themeColor="text1"/>
        </w:rPr>
        <w:t>, Durango</w:t>
      </w:r>
      <w:r w:rsidR="0022434E">
        <w:rPr>
          <w:rFonts w:ascii="PT Serif" w:hAnsi="PT Serif"/>
          <w:color w:val="000000" w:themeColor="text1"/>
        </w:rPr>
        <w:t>ra</w:t>
      </w:r>
      <w:r w:rsidRPr="00113A5B">
        <w:rPr>
          <w:rFonts w:ascii="PT Serif" w:hAnsi="PT Serif"/>
          <w:color w:val="000000" w:themeColor="text1"/>
        </w:rPr>
        <w:t xml:space="preserve"> eta </w:t>
      </w:r>
      <w:r w:rsidR="0022434E">
        <w:rPr>
          <w:rFonts w:ascii="PT Serif" w:hAnsi="PT Serif"/>
          <w:color w:val="000000" w:themeColor="text1"/>
        </w:rPr>
        <w:t xml:space="preserve">Igorrera iritsiko da </w:t>
      </w:r>
      <w:r w:rsidRPr="00113A5B">
        <w:rPr>
          <w:rFonts w:ascii="PT Serif" w:hAnsi="PT Serif"/>
          <w:color w:val="000000" w:themeColor="text1"/>
        </w:rPr>
        <w:t>bertsolaritzaren eta zientziaren arteko fusio originala.</w:t>
      </w:r>
    </w:p>
    <w:p w:rsidR="0045474C" w:rsidRPr="00113A5B" w:rsidRDefault="0045474C" w:rsidP="001B20E9">
      <w:pPr>
        <w:jc w:val="both"/>
        <w:rPr>
          <w:rFonts w:ascii="PT Serif" w:hAnsi="PT Serif"/>
          <w:color w:val="000000" w:themeColor="text1"/>
        </w:rPr>
      </w:pPr>
    </w:p>
    <w:p w:rsidR="0045474C" w:rsidRPr="00113A5B" w:rsidRDefault="00211316" w:rsidP="001B20E9">
      <w:pPr>
        <w:jc w:val="both"/>
        <w:rPr>
          <w:rFonts w:ascii="PT Serif" w:hAnsi="PT Serif"/>
          <w:color w:val="000000" w:themeColor="text1"/>
        </w:rPr>
      </w:pPr>
      <w:proofErr w:type="spellStart"/>
      <w:r>
        <w:rPr>
          <w:rFonts w:ascii="PT Serif" w:hAnsi="PT Serif"/>
          <w:b/>
          <w:color w:val="000000" w:themeColor="text1"/>
        </w:rPr>
        <w:t>Diálogos</w:t>
      </w:r>
      <w:proofErr w:type="spellEnd"/>
      <w:r>
        <w:rPr>
          <w:rFonts w:ascii="PT Serif" w:hAnsi="PT Serif"/>
          <w:b/>
          <w:color w:val="000000" w:themeColor="text1"/>
        </w:rPr>
        <w:t xml:space="preserve"> </w:t>
      </w:r>
      <w:proofErr w:type="spellStart"/>
      <w:r>
        <w:rPr>
          <w:rFonts w:ascii="PT Serif" w:hAnsi="PT Serif"/>
          <w:b/>
          <w:color w:val="000000" w:themeColor="text1"/>
        </w:rPr>
        <w:t>en</w:t>
      </w:r>
      <w:proofErr w:type="spellEnd"/>
      <w:r>
        <w:rPr>
          <w:rFonts w:ascii="PT Serif" w:hAnsi="PT Serif"/>
          <w:b/>
          <w:color w:val="000000" w:themeColor="text1"/>
        </w:rPr>
        <w:t xml:space="preserve"> la frontera </w:t>
      </w:r>
      <w:r w:rsidRPr="00211316">
        <w:rPr>
          <w:rFonts w:ascii="PT Serif" w:hAnsi="PT Serif"/>
          <w:color w:val="000000" w:themeColor="text1"/>
        </w:rPr>
        <w:t>ekimena lehengoz batu</w:t>
      </w:r>
      <w:r>
        <w:rPr>
          <w:rFonts w:ascii="PT Serif" w:hAnsi="PT Serif"/>
          <w:color w:val="000000" w:themeColor="text1"/>
        </w:rPr>
        <w:t>ko</w:t>
      </w:r>
      <w:r w:rsidRPr="00211316">
        <w:rPr>
          <w:rFonts w:ascii="PT Serif" w:hAnsi="PT Serif"/>
          <w:color w:val="000000" w:themeColor="text1"/>
        </w:rPr>
        <w:t xml:space="preserve"> da Bizkaia Zientzia Plazara</w:t>
      </w:r>
      <w:r w:rsidR="007E5476">
        <w:rPr>
          <w:rFonts w:ascii="PT Serif" w:hAnsi="PT Serif"/>
          <w:color w:val="000000" w:themeColor="text1"/>
        </w:rPr>
        <w:t>. A</w:t>
      </w:r>
      <w:r w:rsidR="0045474C" w:rsidRPr="00113A5B">
        <w:rPr>
          <w:rFonts w:ascii="PT Serif" w:hAnsi="PT Serif"/>
          <w:color w:val="000000" w:themeColor="text1"/>
        </w:rPr>
        <w:t>rte</w:t>
      </w:r>
      <w:r w:rsidR="007E5476">
        <w:rPr>
          <w:rFonts w:ascii="PT Serif" w:hAnsi="PT Serif"/>
          <w:color w:val="000000" w:themeColor="text1"/>
        </w:rPr>
        <w:t>ar</w:t>
      </w:r>
      <w:r w:rsidR="0045474C" w:rsidRPr="00113A5B">
        <w:rPr>
          <w:rFonts w:ascii="PT Serif" w:hAnsi="PT Serif"/>
          <w:color w:val="000000" w:themeColor="text1"/>
        </w:rPr>
        <w:t>en eta zientzi</w:t>
      </w:r>
      <w:r w:rsidR="007E5476">
        <w:rPr>
          <w:rFonts w:ascii="PT Serif" w:hAnsi="PT Serif"/>
          <w:color w:val="000000" w:themeColor="text1"/>
        </w:rPr>
        <w:t>ar</w:t>
      </w:r>
      <w:r w:rsidR="0045474C" w:rsidRPr="00113A5B">
        <w:rPr>
          <w:rFonts w:ascii="PT Serif" w:hAnsi="PT Serif"/>
          <w:color w:val="000000" w:themeColor="text1"/>
        </w:rPr>
        <w:t>en arteko elkarrizketarako espazioa</w:t>
      </w:r>
      <w:r>
        <w:rPr>
          <w:rFonts w:ascii="PT Serif" w:hAnsi="PT Serif"/>
          <w:color w:val="000000" w:themeColor="text1"/>
        </w:rPr>
        <w:t xml:space="preserve"> bat </w:t>
      </w:r>
      <w:r w:rsidR="007E5476">
        <w:rPr>
          <w:rFonts w:ascii="PT Serif" w:hAnsi="PT Serif"/>
          <w:color w:val="000000" w:themeColor="text1"/>
        </w:rPr>
        <w:t>sortu nahi du</w:t>
      </w:r>
      <w:r w:rsidR="0045474C" w:rsidRPr="00113A5B">
        <w:rPr>
          <w:rFonts w:ascii="PT Serif" w:hAnsi="PT Serif"/>
          <w:color w:val="000000" w:themeColor="text1"/>
        </w:rPr>
        <w:t xml:space="preserve"> ekitaldia</w:t>
      </w:r>
      <w:r w:rsidR="007E5476">
        <w:rPr>
          <w:rFonts w:ascii="PT Serif" w:hAnsi="PT Serif"/>
          <w:color w:val="000000" w:themeColor="text1"/>
        </w:rPr>
        <w:t>k</w:t>
      </w:r>
      <w:r w:rsidR="0045474C" w:rsidRPr="00113A5B">
        <w:rPr>
          <w:rFonts w:ascii="PT Serif" w:hAnsi="PT Serif"/>
          <w:color w:val="000000" w:themeColor="text1"/>
        </w:rPr>
        <w:t>. Javier Argüello Argentinako idazlearen, Pilar Hernández Gamazo fisika teorikoko katedradunaren eta Juan José Gómez Cadenas fisikari eta idaz</w:t>
      </w:r>
      <w:r>
        <w:rPr>
          <w:rFonts w:ascii="PT Serif" w:hAnsi="PT Serif"/>
          <w:color w:val="000000" w:themeColor="text1"/>
        </w:rPr>
        <w:t>learen parte-hartzea izango du</w:t>
      </w:r>
      <w:r w:rsidR="0045474C" w:rsidRPr="00113A5B">
        <w:rPr>
          <w:rFonts w:ascii="PT Serif" w:hAnsi="PT Serif"/>
          <w:color w:val="000000" w:themeColor="text1"/>
        </w:rPr>
        <w:t>.</w:t>
      </w:r>
    </w:p>
    <w:p w:rsidR="00177E85" w:rsidRPr="00113A5B" w:rsidRDefault="00177E85" w:rsidP="00CF5757">
      <w:pPr>
        <w:jc w:val="both"/>
        <w:rPr>
          <w:rFonts w:ascii="PT Serif" w:hAnsi="PT Serif"/>
          <w:color w:val="000000" w:themeColor="text1"/>
        </w:rPr>
      </w:pPr>
    </w:p>
    <w:p w:rsidR="003948F0" w:rsidRPr="00113A5B" w:rsidRDefault="003948F0" w:rsidP="00CF5757">
      <w:pPr>
        <w:jc w:val="both"/>
        <w:rPr>
          <w:rFonts w:ascii="PT Serif" w:hAnsi="PT Serif"/>
          <w:color w:val="000000" w:themeColor="text1"/>
        </w:rPr>
      </w:pPr>
    </w:p>
    <w:p w:rsidR="0030650E" w:rsidRPr="00113A5B" w:rsidRDefault="0030650E" w:rsidP="00CF5757">
      <w:pPr>
        <w:jc w:val="both"/>
        <w:rPr>
          <w:rFonts w:ascii="PT Serif" w:hAnsi="PT Serif"/>
          <w:b/>
          <w:color w:val="000000" w:themeColor="text1"/>
        </w:rPr>
      </w:pPr>
      <w:r w:rsidRPr="00113A5B">
        <w:rPr>
          <w:rFonts w:ascii="PT Serif" w:hAnsi="PT Serif"/>
          <w:b/>
          <w:color w:val="000000" w:themeColor="text1"/>
        </w:rPr>
        <w:t>“El secreto de la naturaleza” dokumentalaren estreinaldia</w:t>
      </w:r>
    </w:p>
    <w:p w:rsidR="0030650E" w:rsidRPr="00113A5B" w:rsidRDefault="0030650E" w:rsidP="00CF5757">
      <w:pPr>
        <w:jc w:val="both"/>
        <w:rPr>
          <w:rFonts w:ascii="PT Serif" w:hAnsi="PT Serif"/>
          <w:b/>
          <w:color w:val="000000" w:themeColor="text1"/>
        </w:rPr>
      </w:pPr>
    </w:p>
    <w:p w:rsidR="001B4B00" w:rsidRPr="00113A5B" w:rsidRDefault="0030650E" w:rsidP="00CF5757">
      <w:pPr>
        <w:jc w:val="both"/>
        <w:rPr>
          <w:rFonts w:ascii="PT Serif" w:hAnsi="PT Serif"/>
          <w:color w:val="000000" w:themeColor="text1"/>
        </w:rPr>
      </w:pPr>
      <w:r w:rsidRPr="00113A5B">
        <w:rPr>
          <w:rFonts w:ascii="PT Serif" w:hAnsi="PT Serif"/>
          <w:color w:val="000000" w:themeColor="text1"/>
        </w:rPr>
        <w:t xml:space="preserve">Pedro Miguel Etxenike fisikariaren bizitzaren eta lanaren inguruko </w:t>
      </w:r>
      <w:r w:rsidRPr="00113A5B">
        <w:rPr>
          <w:rFonts w:ascii="PT Serif" w:hAnsi="PT Serif"/>
          <w:b/>
          <w:color w:val="000000" w:themeColor="text1"/>
        </w:rPr>
        <w:t>“El secreto de la naturaleza</w:t>
      </w:r>
      <w:r w:rsidRPr="00113A5B">
        <w:rPr>
          <w:rFonts w:ascii="PT Serif" w:hAnsi="PT Serif"/>
          <w:color w:val="000000" w:themeColor="text1"/>
        </w:rPr>
        <w:t>” dokumentala</w:t>
      </w:r>
      <w:r w:rsidR="007E5476">
        <w:rPr>
          <w:rFonts w:ascii="PT Serif" w:hAnsi="PT Serif"/>
          <w:color w:val="000000" w:themeColor="text1"/>
        </w:rPr>
        <w:t xml:space="preserve"> estreinatu</w:t>
      </w:r>
      <w:r w:rsidRPr="00113A5B">
        <w:rPr>
          <w:rFonts w:ascii="PT Serif" w:hAnsi="PT Serif"/>
          <w:color w:val="000000" w:themeColor="text1"/>
        </w:rPr>
        <w:t xml:space="preserve"> eta aurkezpen ofiziala</w:t>
      </w:r>
      <w:r w:rsidR="007E5476">
        <w:rPr>
          <w:rFonts w:ascii="PT Serif" w:hAnsi="PT Serif"/>
          <w:color w:val="000000" w:themeColor="text1"/>
        </w:rPr>
        <w:t>ren</w:t>
      </w:r>
      <w:r w:rsidRPr="00113A5B">
        <w:rPr>
          <w:rFonts w:ascii="PT Serif" w:hAnsi="PT Serif"/>
          <w:color w:val="000000" w:themeColor="text1"/>
        </w:rPr>
        <w:t xml:space="preserve"> eszenatokia</w:t>
      </w:r>
      <w:r w:rsidR="00211316">
        <w:rPr>
          <w:rFonts w:ascii="PT Serif" w:hAnsi="PT Serif"/>
          <w:color w:val="000000" w:themeColor="text1"/>
        </w:rPr>
        <w:t xml:space="preserve"> izango da </w:t>
      </w:r>
      <w:proofErr w:type="spellStart"/>
      <w:r w:rsidR="00211316">
        <w:rPr>
          <w:rFonts w:ascii="PT Serif" w:hAnsi="PT Serif"/>
          <w:color w:val="000000" w:themeColor="text1"/>
        </w:rPr>
        <w:t>Naukas</w:t>
      </w:r>
      <w:proofErr w:type="spellEnd"/>
      <w:r w:rsidR="00211316">
        <w:rPr>
          <w:rFonts w:ascii="PT Serif" w:hAnsi="PT Serif"/>
          <w:color w:val="000000" w:themeColor="text1"/>
        </w:rPr>
        <w:t xml:space="preserve"> Bilbao</w:t>
      </w:r>
      <w:r w:rsidRPr="00113A5B">
        <w:rPr>
          <w:rFonts w:ascii="PT Serif" w:hAnsi="PT Serif"/>
          <w:color w:val="000000" w:themeColor="text1"/>
        </w:rPr>
        <w:t>. Fisikariari elkarrizketa bat egingo diote dokumentalaren emanaldia amaituta.</w:t>
      </w:r>
    </w:p>
    <w:p w:rsidR="0078101C" w:rsidRPr="00113A5B" w:rsidRDefault="0078101C" w:rsidP="00CF5757">
      <w:pPr>
        <w:jc w:val="both"/>
        <w:rPr>
          <w:rFonts w:ascii="PT Serif" w:hAnsi="PT Serif"/>
          <w:color w:val="000000" w:themeColor="text1"/>
        </w:rPr>
      </w:pPr>
    </w:p>
    <w:p w:rsidR="00EA1E33" w:rsidRDefault="00390576" w:rsidP="00EA1E33">
      <w:pPr>
        <w:jc w:val="both"/>
        <w:rPr>
          <w:rFonts w:ascii="PT Serif" w:hAnsi="PT Serif"/>
          <w:bCs/>
          <w:color w:val="000000" w:themeColor="text1"/>
          <w:shd w:val="clear" w:color="auto" w:fill="FFFFFF"/>
        </w:rPr>
      </w:pPr>
      <w:r w:rsidRPr="00113A5B">
        <w:rPr>
          <w:rFonts w:ascii="PT Serif" w:hAnsi="PT Serif"/>
          <w:color w:val="000000" w:themeColor="text1"/>
        </w:rPr>
        <w:t>Bizkaia Zientzia Plaza 2017an jaio zen dibulg</w:t>
      </w:r>
      <w:r w:rsidR="00211316">
        <w:rPr>
          <w:rFonts w:ascii="PT Serif" w:hAnsi="PT Serif"/>
          <w:color w:val="000000" w:themeColor="text1"/>
        </w:rPr>
        <w:t>azio zientifikoko erreferentzia</w:t>
      </w:r>
      <w:r w:rsidRPr="00113A5B">
        <w:rPr>
          <w:rFonts w:ascii="PT Serif" w:hAnsi="PT Serif"/>
          <w:color w:val="000000" w:themeColor="text1"/>
        </w:rPr>
        <w:t xml:space="preserve"> jaialdi bihurtzeko helburuarekin,</w:t>
      </w:r>
      <w:r w:rsidR="00113A5B" w:rsidRPr="00113A5B">
        <w:rPr>
          <w:rFonts w:ascii="PT Serif" w:hAnsi="PT Serif"/>
          <w:color w:val="000000" w:themeColor="text1"/>
        </w:rPr>
        <w:t xml:space="preserve"> </w:t>
      </w:r>
      <w:r w:rsidRPr="00113A5B">
        <w:rPr>
          <w:rFonts w:ascii="PT Serif" w:hAnsi="PT Serif"/>
          <w:bCs/>
          <w:color w:val="000000" w:themeColor="text1"/>
          <w:shd w:val="clear" w:color="auto" w:fill="FFFFFF"/>
        </w:rPr>
        <w:t>dibulgatzailee</w:t>
      </w:r>
      <w:r w:rsidR="00211316">
        <w:rPr>
          <w:rFonts w:ascii="PT Serif" w:hAnsi="PT Serif"/>
          <w:bCs/>
          <w:color w:val="000000" w:themeColor="text1"/>
          <w:shd w:val="clear" w:color="auto" w:fill="FFFFFF"/>
        </w:rPr>
        <w:t>n lana ezagutzeko</w:t>
      </w:r>
      <w:r w:rsidR="00711C9D">
        <w:rPr>
          <w:rFonts w:ascii="PT Serif" w:hAnsi="PT Serif"/>
          <w:bCs/>
          <w:color w:val="000000" w:themeColor="text1"/>
          <w:shd w:val="clear" w:color="auto" w:fill="FFFFFF"/>
        </w:rPr>
        <w:t xml:space="preserve">, ikerketa </w:t>
      </w:r>
      <w:r w:rsidRPr="00113A5B">
        <w:rPr>
          <w:rFonts w:ascii="PT Serif" w:hAnsi="PT Serif"/>
          <w:bCs/>
          <w:color w:val="000000" w:themeColor="text1"/>
          <w:shd w:val="clear" w:color="auto" w:fill="FFFFFF"/>
        </w:rPr>
        <w:t xml:space="preserve">zentroetan </w:t>
      </w:r>
      <w:r w:rsidR="007E5476">
        <w:rPr>
          <w:rFonts w:ascii="PT Serif" w:hAnsi="PT Serif"/>
          <w:bCs/>
          <w:color w:val="000000" w:themeColor="text1"/>
          <w:shd w:val="clear" w:color="auto" w:fill="FFFFFF"/>
        </w:rPr>
        <w:t>egite</w:t>
      </w:r>
      <w:r w:rsidRPr="00113A5B">
        <w:rPr>
          <w:rFonts w:ascii="PT Serif" w:hAnsi="PT Serif"/>
          <w:bCs/>
          <w:color w:val="000000" w:themeColor="text1"/>
          <w:shd w:val="clear" w:color="auto" w:fill="FFFFFF"/>
        </w:rPr>
        <w:t xml:space="preserve">n den lana ezagutzeko eta, azken batean, zientzia </w:t>
      </w:r>
      <w:r w:rsidR="00711C9D">
        <w:rPr>
          <w:rFonts w:ascii="PT Serif" w:hAnsi="PT Serif"/>
          <w:bCs/>
          <w:color w:val="000000" w:themeColor="text1"/>
          <w:shd w:val="clear" w:color="auto" w:fill="FFFFFF"/>
        </w:rPr>
        <w:t xml:space="preserve">orotariko </w:t>
      </w:r>
      <w:r w:rsidRPr="00113A5B">
        <w:rPr>
          <w:rFonts w:ascii="PT Serif" w:hAnsi="PT Serif"/>
          <w:bCs/>
          <w:color w:val="000000" w:themeColor="text1"/>
          <w:shd w:val="clear" w:color="auto" w:fill="FFFFFF"/>
        </w:rPr>
        <w:t>publiko</w:t>
      </w:r>
      <w:r w:rsidR="00711C9D">
        <w:rPr>
          <w:rFonts w:ascii="PT Serif" w:hAnsi="PT Serif"/>
          <w:bCs/>
          <w:color w:val="000000" w:themeColor="text1"/>
          <w:shd w:val="clear" w:color="auto" w:fill="FFFFFF"/>
        </w:rPr>
        <w:t>are</w:t>
      </w:r>
      <w:r w:rsidRPr="00113A5B">
        <w:rPr>
          <w:rFonts w:ascii="PT Serif" w:hAnsi="PT Serif"/>
          <w:bCs/>
          <w:color w:val="000000" w:themeColor="text1"/>
          <w:shd w:val="clear" w:color="auto" w:fill="FFFFFF"/>
        </w:rPr>
        <w:t xml:space="preserve">ntzako tresna eskuragarri eta dibertigarri </w:t>
      </w:r>
      <w:r w:rsidR="00711C9D">
        <w:rPr>
          <w:rFonts w:ascii="PT Serif" w:hAnsi="PT Serif"/>
          <w:bCs/>
          <w:color w:val="000000" w:themeColor="text1"/>
          <w:shd w:val="clear" w:color="auto" w:fill="FFFFFF"/>
        </w:rPr>
        <w:t>gisa</w:t>
      </w:r>
      <w:r w:rsidRPr="00113A5B">
        <w:rPr>
          <w:rFonts w:ascii="PT Serif" w:hAnsi="PT Serif"/>
          <w:bCs/>
          <w:color w:val="000000" w:themeColor="text1"/>
          <w:shd w:val="clear" w:color="auto" w:fill="FFFFFF"/>
        </w:rPr>
        <w:t xml:space="preserve"> aurkezt</w:t>
      </w:r>
      <w:r w:rsidR="007E5476">
        <w:rPr>
          <w:rFonts w:ascii="PT Serif" w:hAnsi="PT Serif"/>
          <w:bCs/>
          <w:color w:val="000000" w:themeColor="text1"/>
          <w:shd w:val="clear" w:color="auto" w:fill="FFFFFF"/>
        </w:rPr>
        <w:t>uta</w:t>
      </w:r>
      <w:r w:rsidRPr="00113A5B">
        <w:rPr>
          <w:rFonts w:ascii="PT Serif" w:hAnsi="PT Serif"/>
          <w:color w:val="000000" w:themeColor="text1"/>
        </w:rPr>
        <w:t>.</w:t>
      </w:r>
      <w:r w:rsidR="00711C9D">
        <w:rPr>
          <w:rFonts w:ascii="PT Serif" w:hAnsi="PT Serif"/>
          <w:bCs/>
          <w:color w:val="000000" w:themeColor="text1"/>
          <w:shd w:val="clear" w:color="auto" w:fill="FFFFFF"/>
        </w:rPr>
        <w:t xml:space="preserve"> </w:t>
      </w:r>
      <w:r w:rsidR="005A7DDF" w:rsidRPr="00113A5B">
        <w:rPr>
          <w:rFonts w:ascii="PT Serif" w:hAnsi="PT Serif"/>
          <w:bCs/>
          <w:color w:val="000000" w:themeColor="text1"/>
          <w:shd w:val="clear" w:color="auto" w:fill="FFFFFF"/>
        </w:rPr>
        <w:t>Jaialdi zientifikoaren lehenengo edizioak 6.000 pertsonatik gora bildu zituen Bizkaian</w:t>
      </w:r>
      <w:r w:rsidR="00711C9D">
        <w:rPr>
          <w:rFonts w:ascii="PT Serif" w:hAnsi="PT Serif"/>
          <w:bCs/>
          <w:color w:val="000000" w:themeColor="text1"/>
          <w:shd w:val="clear" w:color="auto" w:fill="FFFFFF"/>
        </w:rPr>
        <w:t>.</w:t>
      </w:r>
    </w:p>
    <w:p w:rsidR="00711C9D" w:rsidRDefault="00711C9D" w:rsidP="00EA1E33">
      <w:pPr>
        <w:jc w:val="both"/>
        <w:rPr>
          <w:rFonts w:ascii="PT Serif" w:hAnsi="PT Serif"/>
          <w:bCs/>
          <w:color w:val="000000" w:themeColor="text1"/>
          <w:shd w:val="clear" w:color="auto" w:fill="FFFFFF"/>
        </w:rPr>
      </w:pPr>
    </w:p>
    <w:p w:rsidR="00711C9D" w:rsidRDefault="00711C9D" w:rsidP="00EA1E33">
      <w:pPr>
        <w:jc w:val="both"/>
        <w:rPr>
          <w:rFonts w:ascii="PT Serif" w:hAnsi="PT Serif"/>
          <w:bCs/>
          <w:color w:val="000000" w:themeColor="text1"/>
          <w:shd w:val="clear" w:color="auto" w:fill="FFFFFF"/>
        </w:rPr>
      </w:pPr>
    </w:p>
    <w:p w:rsidR="00711C9D" w:rsidRDefault="00711C9D" w:rsidP="00EA1E33">
      <w:pPr>
        <w:jc w:val="both"/>
        <w:rPr>
          <w:rFonts w:ascii="PT Serif" w:hAnsi="PT Serif"/>
          <w:bCs/>
          <w:color w:val="000000" w:themeColor="text1"/>
          <w:shd w:val="clear" w:color="auto" w:fill="FFFFFF"/>
        </w:rPr>
      </w:pPr>
    </w:p>
    <w:p w:rsidR="00711C9D" w:rsidRPr="00711C9D" w:rsidRDefault="00711C9D" w:rsidP="00EA1E33">
      <w:pPr>
        <w:jc w:val="both"/>
        <w:rPr>
          <w:rFonts w:ascii="PT Serif" w:eastAsia="Times New Roman" w:hAnsi="PT Serif"/>
          <w:bCs/>
          <w:color w:val="000000" w:themeColor="text1"/>
          <w:shd w:val="clear" w:color="auto" w:fill="FFFFFF"/>
        </w:rPr>
      </w:pPr>
    </w:p>
    <w:p w:rsidR="00EA1E33" w:rsidRPr="00113A5B" w:rsidRDefault="00EA1E33" w:rsidP="00EA1E33">
      <w:pPr>
        <w:jc w:val="both"/>
        <w:rPr>
          <w:rFonts w:ascii="PT Serif" w:hAnsi="PT Serif"/>
          <w:color w:val="000000" w:themeColor="text1"/>
        </w:rPr>
      </w:pPr>
    </w:p>
    <w:p w:rsidR="00EA1E33" w:rsidRPr="00113A5B" w:rsidRDefault="00711C9D" w:rsidP="00EA1E33">
      <w:pPr>
        <w:jc w:val="both"/>
        <w:rPr>
          <w:rFonts w:ascii="PT Serif" w:hAnsi="PT Serif"/>
          <w:b/>
          <w:color w:val="000000" w:themeColor="text1"/>
        </w:rPr>
      </w:pPr>
      <w:r>
        <w:rPr>
          <w:rFonts w:ascii="PT Serif" w:hAnsi="PT Serif"/>
          <w:b/>
          <w:color w:val="000000" w:themeColor="text1"/>
        </w:rPr>
        <w:t>Ekitaldi</w:t>
      </w:r>
      <w:r w:rsidR="00EA1E33" w:rsidRPr="00113A5B">
        <w:rPr>
          <w:rFonts w:ascii="PT Serif" w:hAnsi="PT Serif"/>
          <w:b/>
          <w:color w:val="000000" w:themeColor="text1"/>
        </w:rPr>
        <w:t xml:space="preserve"> zerrenda:</w:t>
      </w:r>
    </w:p>
    <w:p w:rsidR="00EA1E33" w:rsidRPr="00113A5B" w:rsidRDefault="00EA1E33" w:rsidP="00EA1E33">
      <w:pPr>
        <w:jc w:val="both"/>
        <w:rPr>
          <w:rFonts w:ascii="PT Serif" w:hAnsi="PT Serif"/>
          <w:color w:val="000000" w:themeColor="text1"/>
        </w:rPr>
      </w:pPr>
    </w:p>
    <w:p w:rsidR="00EA1E33" w:rsidRPr="00113A5B" w:rsidRDefault="007E5476" w:rsidP="00EA1E33">
      <w:pPr>
        <w:numPr>
          <w:ilvl w:val="0"/>
          <w:numId w:val="3"/>
        </w:numPr>
        <w:jc w:val="both"/>
        <w:rPr>
          <w:rFonts w:ascii="PT Serif" w:hAnsi="PT Serif"/>
          <w:color w:val="000000" w:themeColor="text1"/>
        </w:rPr>
      </w:pPr>
      <w:hyperlink r:id="rId8" w:history="1">
        <w:r w:rsidR="00592A5F" w:rsidRPr="00113A5B">
          <w:rPr>
            <w:rStyle w:val="Hipervnculo"/>
            <w:rFonts w:ascii="PT Serif" w:hAnsi="PT Serif"/>
            <w:b/>
          </w:rPr>
          <w:t>Ciencia Show</w:t>
        </w:r>
      </w:hyperlink>
      <w:r w:rsidR="00592A5F" w:rsidRPr="00113A5B">
        <w:t xml:space="preserve"> </w:t>
      </w:r>
      <w:r w:rsidR="00592A5F" w:rsidRPr="00113A5B">
        <w:rPr>
          <w:b/>
        </w:rPr>
        <w:t>(irailaren 13an, Euskalduna Jauregian):</w:t>
      </w:r>
      <w:r w:rsidR="00592A5F" w:rsidRPr="00113A5B">
        <w:rPr>
          <w:rFonts w:ascii="PT Serif" w:hAnsi="PT Serif"/>
          <w:color w:val="000000" w:themeColor="text1"/>
        </w:rPr>
        <w:t xml:space="preserve"> Bakarrizketa zientifikoen lehiaketa</w:t>
      </w:r>
      <w:r w:rsidR="0076578A">
        <w:rPr>
          <w:rFonts w:ascii="PT Serif" w:hAnsi="PT Serif"/>
          <w:color w:val="000000" w:themeColor="text1"/>
        </w:rPr>
        <w:t>ren finala,</w:t>
      </w:r>
      <w:r w:rsidR="00592A5F" w:rsidRPr="00113A5B">
        <w:rPr>
          <w:rFonts w:ascii="PT Serif" w:hAnsi="PT Serif"/>
          <w:color w:val="000000" w:themeColor="text1"/>
        </w:rPr>
        <w:t xml:space="preserve"> bigarren hezkuntzako ikasleen parte-hartzearekin.</w:t>
      </w:r>
    </w:p>
    <w:p w:rsidR="00EA1E33" w:rsidRPr="00113A5B" w:rsidRDefault="007E5476" w:rsidP="00EA1E33">
      <w:pPr>
        <w:numPr>
          <w:ilvl w:val="0"/>
          <w:numId w:val="3"/>
        </w:numPr>
        <w:jc w:val="both"/>
        <w:rPr>
          <w:rFonts w:ascii="PT Serif" w:hAnsi="PT Serif"/>
          <w:color w:val="000000" w:themeColor="text1"/>
        </w:rPr>
      </w:pPr>
      <w:hyperlink r:id="rId9" w:history="1">
        <w:r w:rsidR="00592A5F" w:rsidRPr="00113A5B">
          <w:rPr>
            <w:rStyle w:val="Hipervnculo"/>
            <w:rFonts w:ascii="PT Serif" w:hAnsi="PT Serif"/>
            <w:b/>
          </w:rPr>
          <w:t>Naukas Pro</w:t>
        </w:r>
      </w:hyperlink>
      <w:r w:rsidR="00592A5F" w:rsidRPr="00113A5B">
        <w:t xml:space="preserve"> </w:t>
      </w:r>
      <w:r w:rsidR="00592A5F" w:rsidRPr="00113A5B">
        <w:rPr>
          <w:b/>
        </w:rPr>
        <w:t>(irailaren 13an, Euskalduna Jauregian):</w:t>
      </w:r>
      <w:r w:rsidR="0076578A">
        <w:rPr>
          <w:rFonts w:ascii="PT Serif" w:hAnsi="PT Serif"/>
          <w:color w:val="000000" w:themeColor="text1"/>
        </w:rPr>
        <w:t xml:space="preserve"> Ikerketa </w:t>
      </w:r>
      <w:r w:rsidR="00592A5F" w:rsidRPr="00113A5B">
        <w:rPr>
          <w:rFonts w:ascii="PT Serif" w:hAnsi="PT Serif"/>
          <w:color w:val="000000" w:themeColor="text1"/>
        </w:rPr>
        <w:t xml:space="preserve">zentroetatik adin guztietako </w:t>
      </w:r>
      <w:r w:rsidR="0076578A">
        <w:rPr>
          <w:rFonts w:ascii="PT Serif" w:hAnsi="PT Serif"/>
          <w:color w:val="000000" w:themeColor="text1"/>
        </w:rPr>
        <w:t>publikoetara</w:t>
      </w:r>
      <w:r w:rsidR="00592A5F" w:rsidRPr="00113A5B">
        <w:rPr>
          <w:rFonts w:ascii="PT Serif" w:hAnsi="PT Serif"/>
          <w:color w:val="000000" w:themeColor="text1"/>
        </w:rPr>
        <w:t xml:space="preserve"> eramango da zientzia, ikertzaileen lana ezagutarazteko asmoz.</w:t>
      </w:r>
    </w:p>
    <w:p w:rsidR="003948F0" w:rsidRPr="00113A5B" w:rsidRDefault="007E5476" w:rsidP="003948F0">
      <w:pPr>
        <w:numPr>
          <w:ilvl w:val="0"/>
          <w:numId w:val="3"/>
        </w:numPr>
        <w:jc w:val="both"/>
        <w:rPr>
          <w:rFonts w:ascii="PT Serif" w:hAnsi="PT Serif"/>
          <w:color w:val="000000" w:themeColor="text1"/>
        </w:rPr>
      </w:pPr>
      <w:hyperlink r:id="rId10" w:history="1">
        <w:r w:rsidR="00592A5F" w:rsidRPr="00113A5B">
          <w:rPr>
            <w:rStyle w:val="Hipervnculo"/>
            <w:rFonts w:ascii="PT Serif" w:hAnsi="PT Serif"/>
            <w:b/>
          </w:rPr>
          <w:t>Naukas Bilbao</w:t>
        </w:r>
      </w:hyperlink>
      <w:r w:rsidR="00592A5F" w:rsidRPr="00113A5B">
        <w:t xml:space="preserve"> </w:t>
      </w:r>
      <w:r w:rsidR="00592A5F" w:rsidRPr="00113A5B">
        <w:rPr>
          <w:b/>
        </w:rPr>
        <w:t>(irailaren 14an eta 15ean, Euskalduna Jauregian):</w:t>
      </w:r>
      <w:r w:rsidR="00592A5F" w:rsidRPr="00113A5B">
        <w:rPr>
          <w:rFonts w:ascii="PT Serif" w:hAnsi="PT Serif"/>
          <w:color w:val="000000" w:themeColor="text1"/>
        </w:rPr>
        <w:t xml:space="preserve"> Gaztelaniaz </w:t>
      </w:r>
      <w:r w:rsidR="0076578A">
        <w:rPr>
          <w:rFonts w:ascii="PT Serif" w:hAnsi="PT Serif"/>
          <w:color w:val="000000" w:themeColor="text1"/>
        </w:rPr>
        <w:t>egiten</w:t>
      </w:r>
      <w:r w:rsidR="00592A5F" w:rsidRPr="00113A5B">
        <w:rPr>
          <w:rFonts w:ascii="PT Serif" w:hAnsi="PT Serif"/>
          <w:color w:val="000000" w:themeColor="text1"/>
        </w:rPr>
        <w:t xml:space="preserve"> den dibulgazio zientifikoko ekitaldi nagusia, ezagu</w:t>
      </w:r>
      <w:r w:rsidR="0076578A">
        <w:rPr>
          <w:rFonts w:ascii="PT Serif" w:hAnsi="PT Serif"/>
          <w:color w:val="000000" w:themeColor="text1"/>
        </w:rPr>
        <w:t>tza</w:t>
      </w:r>
      <w:r w:rsidR="00592A5F" w:rsidRPr="00113A5B">
        <w:rPr>
          <w:rFonts w:ascii="PT Serif" w:hAnsi="PT Serif"/>
          <w:color w:val="000000" w:themeColor="text1"/>
        </w:rPr>
        <w:t xml:space="preserve"> zientifikoak modu erraz eta </w:t>
      </w:r>
      <w:r w:rsidR="0076578A">
        <w:rPr>
          <w:rFonts w:ascii="PT Serif" w:hAnsi="PT Serif"/>
          <w:color w:val="000000" w:themeColor="text1"/>
        </w:rPr>
        <w:t>dibertigarrian</w:t>
      </w:r>
      <w:r w:rsidR="00592A5F" w:rsidRPr="00113A5B">
        <w:rPr>
          <w:rFonts w:ascii="PT Serif" w:hAnsi="PT Serif"/>
          <w:color w:val="000000" w:themeColor="text1"/>
        </w:rPr>
        <w:t xml:space="preserve"> zabaltzeko. </w:t>
      </w:r>
      <w:proofErr w:type="spellStart"/>
      <w:r w:rsidR="00592A5F" w:rsidRPr="00113A5B">
        <w:rPr>
          <w:rFonts w:ascii="PT Serif" w:hAnsi="PT Serif"/>
          <w:color w:val="000000" w:themeColor="text1"/>
        </w:rPr>
        <w:t>Ciencia</w:t>
      </w:r>
      <w:proofErr w:type="spellEnd"/>
      <w:r w:rsidR="00592A5F" w:rsidRPr="00113A5B">
        <w:rPr>
          <w:rFonts w:ascii="PT Serif" w:hAnsi="PT Serif"/>
          <w:color w:val="000000" w:themeColor="text1"/>
        </w:rPr>
        <w:t xml:space="preserve"> </w:t>
      </w:r>
      <w:proofErr w:type="spellStart"/>
      <w:r w:rsidR="00592A5F" w:rsidRPr="00113A5B">
        <w:rPr>
          <w:rFonts w:ascii="PT Serif" w:hAnsi="PT Serif"/>
          <w:color w:val="000000" w:themeColor="text1"/>
        </w:rPr>
        <w:t>Clip</w:t>
      </w:r>
      <w:proofErr w:type="spellEnd"/>
      <w:r w:rsidR="00592A5F" w:rsidRPr="00113A5B">
        <w:rPr>
          <w:rFonts w:ascii="PT Serif" w:hAnsi="PT Serif"/>
          <w:color w:val="000000" w:themeColor="text1"/>
        </w:rPr>
        <w:t xml:space="preserve"> </w:t>
      </w:r>
      <w:r w:rsidR="0076578A">
        <w:rPr>
          <w:rFonts w:ascii="PT Serif" w:hAnsi="PT Serif"/>
          <w:color w:val="000000" w:themeColor="text1"/>
        </w:rPr>
        <w:t>sariak emango dira</w:t>
      </w:r>
      <w:r w:rsidR="00592A5F" w:rsidRPr="00113A5B">
        <w:rPr>
          <w:rFonts w:ascii="PT Serif" w:hAnsi="PT Serif"/>
          <w:color w:val="000000" w:themeColor="text1"/>
        </w:rPr>
        <w:t>, bigarren hezkuntzako ikasleei zuzendutako zientziari buruzko bideoen lehiaketa.</w:t>
      </w:r>
    </w:p>
    <w:p w:rsidR="00EA1E33" w:rsidRPr="00113A5B" w:rsidRDefault="007E5476" w:rsidP="00EA1E33">
      <w:pPr>
        <w:numPr>
          <w:ilvl w:val="0"/>
          <w:numId w:val="3"/>
        </w:numPr>
        <w:jc w:val="both"/>
        <w:rPr>
          <w:rFonts w:ascii="PT Serif" w:hAnsi="PT Serif"/>
          <w:color w:val="000000" w:themeColor="text1"/>
        </w:rPr>
      </w:pPr>
      <w:hyperlink r:id="rId11" w:history="1">
        <w:r w:rsidR="00592A5F" w:rsidRPr="00113A5B">
          <w:rPr>
            <w:rStyle w:val="Hipervnculo"/>
            <w:rFonts w:ascii="PT Serif" w:hAnsi="PT Serif"/>
            <w:b/>
          </w:rPr>
          <w:t>Naukas Kids</w:t>
        </w:r>
      </w:hyperlink>
      <w:r w:rsidR="00592A5F" w:rsidRPr="00113A5B">
        <w:t xml:space="preserve"> </w:t>
      </w:r>
      <w:r w:rsidR="00592A5F" w:rsidRPr="00113A5B">
        <w:rPr>
          <w:b/>
        </w:rPr>
        <w:t>(irailaren 16an, Euskalduna Jauregian):</w:t>
      </w:r>
      <w:r w:rsidR="00592A5F" w:rsidRPr="00113A5B">
        <w:rPr>
          <w:rFonts w:ascii="PT Serif" w:hAnsi="PT Serif"/>
          <w:color w:val="000000" w:themeColor="text1"/>
        </w:rPr>
        <w:t xml:space="preserve"> Zientziarik hurbilena eta </w:t>
      </w:r>
      <w:r w:rsidR="0076578A">
        <w:rPr>
          <w:rFonts w:ascii="PT Serif" w:hAnsi="PT Serif"/>
          <w:color w:val="000000" w:themeColor="text1"/>
        </w:rPr>
        <w:t>jostagarrie</w:t>
      </w:r>
      <w:r w:rsidR="00592A5F" w:rsidRPr="00113A5B">
        <w:rPr>
          <w:rFonts w:ascii="PT Serif" w:hAnsi="PT Serif"/>
          <w:color w:val="000000" w:themeColor="text1"/>
        </w:rPr>
        <w:t xml:space="preserve">na gazte eta haurrentzat, tailer, mintzaldi eta ikuskizunen </w:t>
      </w:r>
      <w:r w:rsidR="0076578A">
        <w:rPr>
          <w:rFonts w:ascii="PT Serif" w:hAnsi="PT Serif"/>
          <w:color w:val="000000" w:themeColor="text1"/>
        </w:rPr>
        <w:t>bidez</w:t>
      </w:r>
      <w:r w:rsidR="00592A5F" w:rsidRPr="00113A5B">
        <w:rPr>
          <w:rFonts w:ascii="PT Serif" w:hAnsi="PT Serif"/>
          <w:color w:val="000000" w:themeColor="text1"/>
        </w:rPr>
        <w:t>.</w:t>
      </w:r>
    </w:p>
    <w:p w:rsidR="00EA1E33" w:rsidRPr="00113A5B" w:rsidRDefault="007E5476" w:rsidP="00EA1E33">
      <w:pPr>
        <w:numPr>
          <w:ilvl w:val="0"/>
          <w:numId w:val="3"/>
        </w:numPr>
        <w:jc w:val="both"/>
        <w:rPr>
          <w:rFonts w:ascii="PT Serif" w:hAnsi="PT Serif"/>
          <w:color w:val="000000" w:themeColor="text1"/>
        </w:rPr>
      </w:pPr>
      <w:hyperlink r:id="rId12" w:history="1">
        <w:r w:rsidR="00592A5F" w:rsidRPr="00113A5B">
          <w:rPr>
            <w:rStyle w:val="Hipervnculo"/>
            <w:rFonts w:ascii="PT Serif" w:hAnsi="PT Serif"/>
            <w:b/>
          </w:rPr>
          <w:t>Scenio</w:t>
        </w:r>
      </w:hyperlink>
      <w:r w:rsidR="00592A5F" w:rsidRPr="00113A5B">
        <w:t xml:space="preserve"> </w:t>
      </w:r>
      <w:r w:rsidR="00592A5F" w:rsidRPr="00113A5B">
        <w:rPr>
          <w:b/>
        </w:rPr>
        <w:t>(irailaren 16an, EHUko Bizkaia Aretoan):</w:t>
      </w:r>
      <w:r w:rsidR="00592A5F" w:rsidRPr="00113A5B">
        <w:rPr>
          <w:rFonts w:ascii="PT Serif" w:hAnsi="PT Serif"/>
          <w:color w:val="000000" w:themeColor="text1"/>
        </w:rPr>
        <w:t xml:space="preserve"> Zientziarik sortzaileena: ikuskizunak, erakusketak, tailerrak, bideojoko zientifiko eta hezigarrien erakustaldiak, besteak beste, youtuber, diseinatzaile grafiko eta dibulgatzaileen eskutik.</w:t>
      </w:r>
    </w:p>
    <w:p w:rsidR="00EA1E33" w:rsidRPr="00113A5B" w:rsidRDefault="007E5476" w:rsidP="00EA1E33">
      <w:pPr>
        <w:numPr>
          <w:ilvl w:val="0"/>
          <w:numId w:val="3"/>
        </w:numPr>
        <w:jc w:val="both"/>
        <w:rPr>
          <w:rFonts w:ascii="PT Serif" w:hAnsi="PT Serif"/>
          <w:color w:val="000000" w:themeColor="text1"/>
        </w:rPr>
      </w:pPr>
      <w:hyperlink r:id="rId13" w:history="1">
        <w:r w:rsidR="00592A5F" w:rsidRPr="00113A5B">
          <w:rPr>
            <w:rStyle w:val="Hipervnculo"/>
            <w:rFonts w:ascii="PT Serif" w:hAnsi="PT Serif"/>
            <w:b/>
          </w:rPr>
          <w:t>Jakinduriek mundue erreko dau!</w:t>
        </w:r>
      </w:hyperlink>
      <w:hyperlink r:id="rId14" w:history="1">
        <w:r w:rsidR="00592A5F" w:rsidRPr="00113A5B">
          <w:rPr>
            <w:rStyle w:val="Hipervnculo"/>
            <w:rFonts w:ascii="PT Serif" w:hAnsi="PT Serif"/>
            <w:b/>
          </w:rPr>
          <w:t xml:space="preserve"> Bertsozientzia</w:t>
        </w:r>
      </w:hyperlink>
      <w:r w:rsidR="00592A5F" w:rsidRPr="00113A5B">
        <w:rPr>
          <w:rFonts w:ascii="PT Serif" w:hAnsi="PT Serif"/>
          <w:i/>
          <w:color w:val="000000" w:themeColor="text1"/>
        </w:rPr>
        <w:t xml:space="preserve"> </w:t>
      </w:r>
      <w:r w:rsidR="00592A5F" w:rsidRPr="00113A5B">
        <w:rPr>
          <w:rFonts w:ascii="PT Serif" w:hAnsi="PT Serif"/>
          <w:color w:val="000000" w:themeColor="text1"/>
        </w:rPr>
        <w:t>(</w:t>
      </w:r>
      <w:r w:rsidR="00592A5F" w:rsidRPr="00113A5B">
        <w:rPr>
          <w:rFonts w:ascii="PT Serif" w:hAnsi="PT Serif"/>
          <w:b/>
          <w:color w:val="000000" w:themeColor="text1"/>
        </w:rPr>
        <w:t>irailaren 20tik 29ra Ondarroan, Durangon eta Igorren):</w:t>
      </w:r>
      <w:r w:rsidR="00592A5F" w:rsidRPr="00113A5B">
        <w:rPr>
          <w:rFonts w:ascii="PT Serif" w:hAnsi="PT Serif"/>
          <w:color w:val="000000" w:themeColor="text1"/>
        </w:rPr>
        <w:t xml:space="preserve"> </w:t>
      </w:r>
      <w:r w:rsidR="0076578A">
        <w:rPr>
          <w:rFonts w:ascii="PT Serif" w:hAnsi="PT Serif"/>
          <w:color w:val="000000" w:themeColor="text1"/>
        </w:rPr>
        <w:t>Bertsolariak</w:t>
      </w:r>
      <w:r w:rsidR="00592A5F" w:rsidRPr="00113A5B">
        <w:rPr>
          <w:rFonts w:ascii="PT Serif" w:hAnsi="PT Serif"/>
          <w:color w:val="000000" w:themeColor="text1"/>
        </w:rPr>
        <w:t xml:space="preserve"> eta ikertzaileak errima biribilaren bila arituko dira agertokian, Kike Amonarriz aurkezle eta </w:t>
      </w:r>
      <w:r w:rsidR="00113A5B" w:rsidRPr="00113A5B">
        <w:rPr>
          <w:rFonts w:ascii="PT Serif" w:hAnsi="PT Serif"/>
          <w:color w:val="000000" w:themeColor="text1"/>
        </w:rPr>
        <w:t>sozio-linguistak</w:t>
      </w:r>
      <w:r w:rsidR="00592A5F" w:rsidRPr="00113A5B">
        <w:rPr>
          <w:rFonts w:ascii="PT Serif" w:hAnsi="PT Serif"/>
          <w:color w:val="000000" w:themeColor="text1"/>
        </w:rPr>
        <w:t xml:space="preserve"> gidatuta. </w:t>
      </w:r>
    </w:p>
    <w:p w:rsidR="00EA1E33" w:rsidRPr="00113A5B" w:rsidRDefault="00EA1E33" w:rsidP="00EA1E33">
      <w:pPr>
        <w:jc w:val="both"/>
        <w:rPr>
          <w:rFonts w:ascii="PT Serif" w:hAnsi="PT Serif"/>
          <w:color w:val="000000" w:themeColor="text1"/>
        </w:rPr>
      </w:pPr>
    </w:p>
    <w:p w:rsidR="00CC19E2" w:rsidRPr="00113A5B" w:rsidRDefault="003948F0" w:rsidP="00CF5757">
      <w:pPr>
        <w:jc w:val="both"/>
        <w:rPr>
          <w:rFonts w:ascii="PT Serif" w:eastAsia="Times New Roman" w:hAnsi="PT Serif"/>
          <w:color w:val="000000" w:themeColor="text1"/>
          <w:shd w:val="clear" w:color="auto" w:fill="FFFFFF"/>
        </w:rPr>
      </w:pPr>
      <w:r w:rsidRPr="00113A5B">
        <w:rPr>
          <w:rFonts w:ascii="PT Serif" w:hAnsi="PT Serif"/>
          <w:color w:val="000000" w:themeColor="text1"/>
        </w:rPr>
        <w:t xml:space="preserve">Bizkaia Zientzia Plaza jaialdiko jarduera guztiak </w:t>
      </w:r>
      <w:r w:rsidRPr="00113A5B">
        <w:rPr>
          <w:rFonts w:ascii="PT Serif" w:hAnsi="PT Serif"/>
          <w:b/>
          <w:color w:val="000000" w:themeColor="text1"/>
        </w:rPr>
        <w:t>doakoak</w:t>
      </w:r>
      <w:r w:rsidRPr="00113A5B">
        <w:rPr>
          <w:rFonts w:ascii="PT Serif" w:hAnsi="PT Serif"/>
          <w:color w:val="000000" w:themeColor="text1"/>
          <w:shd w:val="clear" w:color="auto" w:fill="FFFFFF"/>
        </w:rPr>
        <w:t xml:space="preserve"> izango dira. Ekitaldiari buruzko informazio guztia webgunean au</w:t>
      </w:r>
      <w:bookmarkStart w:id="0" w:name="_GoBack"/>
      <w:bookmarkEnd w:id="0"/>
      <w:r w:rsidRPr="00113A5B">
        <w:rPr>
          <w:rFonts w:ascii="PT Serif" w:hAnsi="PT Serif"/>
          <w:color w:val="000000" w:themeColor="text1"/>
          <w:shd w:val="clear" w:color="auto" w:fill="FFFFFF"/>
        </w:rPr>
        <w:t xml:space="preserve">rki daiteke: </w:t>
      </w:r>
      <w:hyperlink r:id="rId15" w:history="1">
        <w:r w:rsidRPr="00113A5B">
          <w:rPr>
            <w:rStyle w:val="Hipervnculo"/>
            <w:rFonts w:ascii="PT Serif" w:hAnsi="PT Serif"/>
          </w:rPr>
          <w:t>bzp.eus</w:t>
        </w:r>
      </w:hyperlink>
      <w:r w:rsidRPr="00113A5B">
        <w:rPr>
          <w:rFonts w:ascii="PT Serif" w:hAnsi="PT Serif"/>
          <w:color w:val="000000" w:themeColor="text1"/>
        </w:rPr>
        <w:t>.</w:t>
      </w:r>
    </w:p>
    <w:sectPr w:rsidR="00CC19E2" w:rsidRPr="00113A5B" w:rsidSect="00124E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91C6C"/>
    <w:multiLevelType w:val="hybridMultilevel"/>
    <w:tmpl w:val="3C7E01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82289"/>
    <w:multiLevelType w:val="hybridMultilevel"/>
    <w:tmpl w:val="116EE8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C733D"/>
    <w:multiLevelType w:val="hybridMultilevel"/>
    <w:tmpl w:val="9A1A60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68"/>
    <w:rsid w:val="00007902"/>
    <w:rsid w:val="00043BC7"/>
    <w:rsid w:val="000454B0"/>
    <w:rsid w:val="00051260"/>
    <w:rsid w:val="00052CD2"/>
    <w:rsid w:val="00070CF4"/>
    <w:rsid w:val="000732C7"/>
    <w:rsid w:val="0008138C"/>
    <w:rsid w:val="00081D3F"/>
    <w:rsid w:val="00090C9D"/>
    <w:rsid w:val="000929B2"/>
    <w:rsid w:val="000A406F"/>
    <w:rsid w:val="000D6CAC"/>
    <w:rsid w:val="000D7969"/>
    <w:rsid w:val="000E456E"/>
    <w:rsid w:val="000F4105"/>
    <w:rsid w:val="000F7A52"/>
    <w:rsid w:val="00113A5B"/>
    <w:rsid w:val="001175F0"/>
    <w:rsid w:val="00124EFB"/>
    <w:rsid w:val="00135BC8"/>
    <w:rsid w:val="00141D8C"/>
    <w:rsid w:val="00147D7E"/>
    <w:rsid w:val="00153151"/>
    <w:rsid w:val="0015730E"/>
    <w:rsid w:val="00177E85"/>
    <w:rsid w:val="001939F2"/>
    <w:rsid w:val="00193BB1"/>
    <w:rsid w:val="001B1A3B"/>
    <w:rsid w:val="001B20E9"/>
    <w:rsid w:val="001B4B00"/>
    <w:rsid w:val="001B5BCA"/>
    <w:rsid w:val="00211316"/>
    <w:rsid w:val="002163EB"/>
    <w:rsid w:val="0022434E"/>
    <w:rsid w:val="002370F2"/>
    <w:rsid w:val="00244926"/>
    <w:rsid w:val="0024570C"/>
    <w:rsid w:val="00251B6F"/>
    <w:rsid w:val="002550EC"/>
    <w:rsid w:val="002632DF"/>
    <w:rsid w:val="0027070C"/>
    <w:rsid w:val="00280F98"/>
    <w:rsid w:val="002904F8"/>
    <w:rsid w:val="00293C27"/>
    <w:rsid w:val="002C0C56"/>
    <w:rsid w:val="002C4431"/>
    <w:rsid w:val="002C660A"/>
    <w:rsid w:val="003061BF"/>
    <w:rsid w:val="0030650E"/>
    <w:rsid w:val="00321E34"/>
    <w:rsid w:val="003366F0"/>
    <w:rsid w:val="003457A5"/>
    <w:rsid w:val="00367DB9"/>
    <w:rsid w:val="003734E7"/>
    <w:rsid w:val="00387871"/>
    <w:rsid w:val="0038792A"/>
    <w:rsid w:val="00390576"/>
    <w:rsid w:val="003948F0"/>
    <w:rsid w:val="00395A9C"/>
    <w:rsid w:val="003B1330"/>
    <w:rsid w:val="003B3BD9"/>
    <w:rsid w:val="003B46C5"/>
    <w:rsid w:val="003E22B6"/>
    <w:rsid w:val="00413E6E"/>
    <w:rsid w:val="004359DA"/>
    <w:rsid w:val="00441A09"/>
    <w:rsid w:val="00446706"/>
    <w:rsid w:val="0045474C"/>
    <w:rsid w:val="00455005"/>
    <w:rsid w:val="00457168"/>
    <w:rsid w:val="004634B8"/>
    <w:rsid w:val="004700F2"/>
    <w:rsid w:val="004855FC"/>
    <w:rsid w:val="004869F0"/>
    <w:rsid w:val="00494D70"/>
    <w:rsid w:val="004A2F9C"/>
    <w:rsid w:val="004C737A"/>
    <w:rsid w:val="004E13B2"/>
    <w:rsid w:val="004E642E"/>
    <w:rsid w:val="004E6E33"/>
    <w:rsid w:val="004F4288"/>
    <w:rsid w:val="00503D22"/>
    <w:rsid w:val="005442D8"/>
    <w:rsid w:val="0054591E"/>
    <w:rsid w:val="005463C6"/>
    <w:rsid w:val="00552305"/>
    <w:rsid w:val="005611C9"/>
    <w:rsid w:val="00565F46"/>
    <w:rsid w:val="005912CF"/>
    <w:rsid w:val="00592A5F"/>
    <w:rsid w:val="00594082"/>
    <w:rsid w:val="00594784"/>
    <w:rsid w:val="00594DBB"/>
    <w:rsid w:val="005A0CD5"/>
    <w:rsid w:val="005A6B67"/>
    <w:rsid w:val="005A7DDF"/>
    <w:rsid w:val="005E6C91"/>
    <w:rsid w:val="005E7CD4"/>
    <w:rsid w:val="005F1F70"/>
    <w:rsid w:val="005F2247"/>
    <w:rsid w:val="006001DD"/>
    <w:rsid w:val="0060258F"/>
    <w:rsid w:val="0060696A"/>
    <w:rsid w:val="0061172E"/>
    <w:rsid w:val="00621BD1"/>
    <w:rsid w:val="006509B4"/>
    <w:rsid w:val="00690891"/>
    <w:rsid w:val="006B281F"/>
    <w:rsid w:val="00703D06"/>
    <w:rsid w:val="00711C9D"/>
    <w:rsid w:val="00711E58"/>
    <w:rsid w:val="00715E9B"/>
    <w:rsid w:val="00736428"/>
    <w:rsid w:val="00752A39"/>
    <w:rsid w:val="00755462"/>
    <w:rsid w:val="00764EFC"/>
    <w:rsid w:val="0076578A"/>
    <w:rsid w:val="0078101C"/>
    <w:rsid w:val="007B5AE6"/>
    <w:rsid w:val="007B6D7D"/>
    <w:rsid w:val="007C4732"/>
    <w:rsid w:val="007C6007"/>
    <w:rsid w:val="007E2867"/>
    <w:rsid w:val="007E366F"/>
    <w:rsid w:val="007E5476"/>
    <w:rsid w:val="007F64C5"/>
    <w:rsid w:val="0081073C"/>
    <w:rsid w:val="0081478D"/>
    <w:rsid w:val="00862FB8"/>
    <w:rsid w:val="008647CC"/>
    <w:rsid w:val="00866E3B"/>
    <w:rsid w:val="008770EF"/>
    <w:rsid w:val="008817A8"/>
    <w:rsid w:val="008B4649"/>
    <w:rsid w:val="008D1B5F"/>
    <w:rsid w:val="008D33AA"/>
    <w:rsid w:val="008F63EF"/>
    <w:rsid w:val="008F7ACF"/>
    <w:rsid w:val="00902474"/>
    <w:rsid w:val="009152EE"/>
    <w:rsid w:val="00927EEC"/>
    <w:rsid w:val="00932279"/>
    <w:rsid w:val="009348B5"/>
    <w:rsid w:val="00934F0D"/>
    <w:rsid w:val="00944A86"/>
    <w:rsid w:val="009567F8"/>
    <w:rsid w:val="00971E50"/>
    <w:rsid w:val="009834EC"/>
    <w:rsid w:val="00987D8D"/>
    <w:rsid w:val="009950B5"/>
    <w:rsid w:val="009B2218"/>
    <w:rsid w:val="009B48DB"/>
    <w:rsid w:val="009E4070"/>
    <w:rsid w:val="009E55FB"/>
    <w:rsid w:val="00A27A43"/>
    <w:rsid w:val="00A27F5E"/>
    <w:rsid w:val="00A32A54"/>
    <w:rsid w:val="00A66582"/>
    <w:rsid w:val="00A71DC8"/>
    <w:rsid w:val="00A97E7D"/>
    <w:rsid w:val="00AA3731"/>
    <w:rsid w:val="00AC41F6"/>
    <w:rsid w:val="00AC6542"/>
    <w:rsid w:val="00AC6AFC"/>
    <w:rsid w:val="00AE00DD"/>
    <w:rsid w:val="00B24419"/>
    <w:rsid w:val="00B26B0A"/>
    <w:rsid w:val="00B324E2"/>
    <w:rsid w:val="00B518E8"/>
    <w:rsid w:val="00B67583"/>
    <w:rsid w:val="00BA6E9C"/>
    <w:rsid w:val="00BB4574"/>
    <w:rsid w:val="00BE1898"/>
    <w:rsid w:val="00BF42B2"/>
    <w:rsid w:val="00C03C9C"/>
    <w:rsid w:val="00C26141"/>
    <w:rsid w:val="00C33892"/>
    <w:rsid w:val="00C4056B"/>
    <w:rsid w:val="00C4705F"/>
    <w:rsid w:val="00C50A58"/>
    <w:rsid w:val="00C60A41"/>
    <w:rsid w:val="00C6228B"/>
    <w:rsid w:val="00C73DCC"/>
    <w:rsid w:val="00C90A22"/>
    <w:rsid w:val="00CA3C4D"/>
    <w:rsid w:val="00CC19E2"/>
    <w:rsid w:val="00CC1FDE"/>
    <w:rsid w:val="00CE2E71"/>
    <w:rsid w:val="00CF5757"/>
    <w:rsid w:val="00CF6C68"/>
    <w:rsid w:val="00D12E0A"/>
    <w:rsid w:val="00D24AE7"/>
    <w:rsid w:val="00D24E82"/>
    <w:rsid w:val="00D3368C"/>
    <w:rsid w:val="00D57592"/>
    <w:rsid w:val="00D8557B"/>
    <w:rsid w:val="00DB79A5"/>
    <w:rsid w:val="00DC6707"/>
    <w:rsid w:val="00DC6FFF"/>
    <w:rsid w:val="00E12658"/>
    <w:rsid w:val="00E45729"/>
    <w:rsid w:val="00E83F99"/>
    <w:rsid w:val="00E84232"/>
    <w:rsid w:val="00E84E05"/>
    <w:rsid w:val="00E902BB"/>
    <w:rsid w:val="00E91B81"/>
    <w:rsid w:val="00E935AF"/>
    <w:rsid w:val="00E96A64"/>
    <w:rsid w:val="00EA1E33"/>
    <w:rsid w:val="00ED674C"/>
    <w:rsid w:val="00EF03F0"/>
    <w:rsid w:val="00F069C1"/>
    <w:rsid w:val="00F15734"/>
    <w:rsid w:val="00F30DB8"/>
    <w:rsid w:val="00F35A7B"/>
    <w:rsid w:val="00F56502"/>
    <w:rsid w:val="00F80711"/>
    <w:rsid w:val="00F810FE"/>
    <w:rsid w:val="00F86628"/>
    <w:rsid w:val="00F97C68"/>
    <w:rsid w:val="00FB1767"/>
    <w:rsid w:val="00FB73E8"/>
    <w:rsid w:val="00FD2DB3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D95D"/>
  <w15:docId w15:val="{79A9C2D3-B2F5-4EC3-8044-23956029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u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767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aliases w:val="Rotulo"/>
    <w:basedOn w:val="Normal"/>
    <w:next w:val="Normal"/>
    <w:uiPriority w:val="35"/>
    <w:unhideWhenUsed/>
    <w:qFormat/>
    <w:rsid w:val="00FB73E8"/>
    <w:pPr>
      <w:keepNext/>
      <w:spacing w:after="200" w:line="276" w:lineRule="auto"/>
      <w:ind w:left="720"/>
      <w:jc w:val="center"/>
    </w:pPr>
    <w:rPr>
      <w:rFonts w:ascii="Arial" w:eastAsia="Calibri" w:hAnsi="Arial" w:cs="Arial"/>
      <w:bCs/>
      <w:sz w:val="16"/>
      <w:szCs w:val="18"/>
      <w:shd w:val="clear" w:color="auto" w:fill="FFFFFF"/>
      <w:lang w:eastAsia="en-US"/>
    </w:rPr>
  </w:style>
  <w:style w:type="character" w:styleId="Textoennegrita">
    <w:name w:val="Strong"/>
    <w:basedOn w:val="Fuentedeprrafopredeter"/>
    <w:uiPriority w:val="22"/>
    <w:qFormat/>
    <w:rsid w:val="00927EEC"/>
    <w:rPr>
      <w:b/>
      <w:bCs/>
    </w:rPr>
  </w:style>
  <w:style w:type="paragraph" w:styleId="Prrafodelista">
    <w:name w:val="List Paragraph"/>
    <w:basedOn w:val="Normal"/>
    <w:uiPriority w:val="34"/>
    <w:qFormat/>
    <w:rsid w:val="009E55FB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apple-converted-space">
    <w:name w:val="apple-converted-space"/>
    <w:basedOn w:val="Fuentedeprrafopredeter"/>
    <w:rsid w:val="00D8557B"/>
  </w:style>
  <w:style w:type="character" w:styleId="Hipervnculo">
    <w:name w:val="Hyperlink"/>
    <w:basedOn w:val="Fuentedeprrafopredeter"/>
    <w:uiPriority w:val="99"/>
    <w:unhideWhenUsed/>
    <w:rsid w:val="0075546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73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732"/>
    <w:rPr>
      <w:rFonts w:ascii="Times New Roman" w:hAnsi="Times New Roman" w:cs="Times New Roman"/>
      <w:sz w:val="18"/>
      <w:szCs w:val="18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8647CC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C6A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6AF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6AFC"/>
    <w:rPr>
      <w:rFonts w:ascii="Times New Roman" w:hAnsi="Times New Roman" w:cs="Times New Roman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6A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6AFC"/>
    <w:rPr>
      <w:rFonts w:ascii="Times New Roman" w:hAnsi="Times New Roman" w:cs="Times New Roman"/>
      <w:b/>
      <w:bCs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.eus/events/ciencia-show/" TargetMode="External"/><Relationship Id="rId13" Type="http://schemas.openxmlformats.org/officeDocument/2006/relationships/hyperlink" Target="http://bzp.eus/events/jakinduriek-mundue-erreko-da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ulturacientifica.com/catedra-de-cultura-cientifica/" TargetMode="External"/><Relationship Id="rId12" Type="http://schemas.openxmlformats.org/officeDocument/2006/relationships/hyperlink" Target="http://bzp.eus/events/sceni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zp.eus/events/naukas-ki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zp.eus/" TargetMode="External"/><Relationship Id="rId10" Type="http://schemas.openxmlformats.org/officeDocument/2006/relationships/hyperlink" Target="http://bzp.eus/eu/events/naukas-bilbao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zp.eus/events/naukas-pro/" TargetMode="External"/><Relationship Id="rId14" Type="http://schemas.openxmlformats.org/officeDocument/2006/relationships/hyperlink" Target="http://bzp.eus/events/jakinduriek-mundue-erreko-da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47BE9-D101-463F-98E2-08780878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BFA/DFB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 Aranberri</dc:creator>
  <cp:lastModifiedBy>Ziortza GUEZURAGA</cp:lastModifiedBy>
  <cp:revision>7</cp:revision>
  <cp:lastPrinted>2017-07-24T11:16:00Z</cp:lastPrinted>
  <dcterms:created xsi:type="dcterms:W3CDTF">2018-09-03T14:09:00Z</dcterms:created>
  <dcterms:modified xsi:type="dcterms:W3CDTF">2018-09-04T08:38:00Z</dcterms:modified>
</cp:coreProperties>
</file>